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5A" w:rsidRPr="00BE6EB5" w:rsidRDefault="00CB005A" w:rsidP="00EA4A7A">
      <w:pPr>
        <w:shd w:val="clear" w:color="auto" w:fill="FFFFFF" w:themeFill="background1"/>
        <w:spacing w:after="0"/>
        <w:jc w:val="center"/>
        <w:rPr>
          <w:rFonts w:ascii="Times New Roman" w:hAnsi="Times New Roman"/>
          <w:sz w:val="28"/>
          <w:szCs w:val="28"/>
        </w:rPr>
      </w:pPr>
      <w:r w:rsidRPr="00BE6EB5">
        <w:rPr>
          <w:rFonts w:ascii="Times New Roman" w:hAnsi="Times New Roman"/>
          <w:noProof/>
          <w:sz w:val="24"/>
        </w:rPr>
        <w:drawing>
          <wp:anchor distT="0" distB="0" distL="114300" distR="114300" simplePos="0" relativeHeight="251659264" behindDoc="0" locked="0" layoutInCell="1" allowOverlap="1" wp14:anchorId="28D9500C" wp14:editId="33E0B5D3">
            <wp:simplePos x="0" y="0"/>
            <wp:positionH relativeFrom="margin">
              <wp:posOffset>85725</wp:posOffset>
            </wp:positionH>
            <wp:positionV relativeFrom="margin">
              <wp:posOffset>-57150</wp:posOffset>
            </wp:positionV>
            <wp:extent cx="1971675" cy="692150"/>
            <wp:effectExtent l="0" t="0" r="9525" b="0"/>
            <wp:wrapSquare wrapText="bothSides"/>
            <wp:docPr id="1" name="Picture 1">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klahoma Department of Environmental Quality">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71675" cy="692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E6EB5">
        <w:rPr>
          <w:rFonts w:ascii="Times New Roman" w:hAnsi="Times New Roman"/>
          <w:sz w:val="28"/>
          <w:szCs w:val="28"/>
        </w:rPr>
        <w:t>LEAD AND COPPER SAMPLE SITE REQUEST FORM</w:t>
      </w:r>
    </w:p>
    <w:p w:rsidR="00CB005A" w:rsidRPr="00BE6EB5" w:rsidRDefault="00CB005A" w:rsidP="00CB005A">
      <w:pPr>
        <w:shd w:val="clear" w:color="auto" w:fill="FFFFFF" w:themeFill="background1"/>
        <w:spacing w:after="0"/>
        <w:rPr>
          <w:rFonts w:ascii="Times New Roman" w:hAnsi="Times New Roman"/>
          <w:sz w:val="28"/>
          <w:szCs w:val="28"/>
        </w:rPr>
      </w:pPr>
      <w:r w:rsidRPr="00BE6EB5">
        <w:rPr>
          <w:rFonts w:ascii="Times New Roman" w:hAnsi="Times New Roman"/>
          <w:sz w:val="28"/>
          <w:szCs w:val="28"/>
        </w:rPr>
        <w:t xml:space="preserve">                    Community Water Systems</w:t>
      </w:r>
    </w:p>
    <w:p w:rsidR="00CB005A" w:rsidRPr="00322560" w:rsidRDefault="00CB005A" w:rsidP="00322560">
      <w:pPr>
        <w:shd w:val="clear" w:color="auto" w:fill="FFFFFF" w:themeFill="background1"/>
        <w:spacing w:after="0"/>
        <w:rPr>
          <w:rFonts w:ascii="Times New Roman" w:hAnsi="Times New Roman"/>
          <w:sz w:val="24"/>
        </w:rPr>
      </w:pPr>
      <w:r w:rsidRPr="00BE6EB5">
        <w:rPr>
          <w:rFonts w:ascii="Times New Roman" w:hAnsi="Times New Roman"/>
          <w:sz w:val="24"/>
        </w:rPr>
        <w:t xml:space="preserve">                              </w:t>
      </w:r>
    </w:p>
    <w:p w:rsidR="00CB005A" w:rsidRPr="00BE6EB5" w:rsidRDefault="00CB005A" w:rsidP="00CB005A">
      <w:pPr>
        <w:shd w:val="clear" w:color="auto" w:fill="000000" w:themeFill="text1"/>
        <w:spacing w:after="0"/>
        <w:rPr>
          <w:rFonts w:ascii="Times New Roman" w:hAnsi="Times New Roman"/>
          <w:b/>
          <w:color w:val="FFFFFF" w:themeColor="background1"/>
          <w:sz w:val="24"/>
        </w:rPr>
      </w:pPr>
      <w:r w:rsidRPr="00BE6EB5">
        <w:rPr>
          <w:rFonts w:ascii="Times New Roman" w:hAnsi="Times New Roman"/>
          <w:b/>
          <w:color w:val="FFFFFF" w:themeColor="background1"/>
          <w:sz w:val="24"/>
        </w:rPr>
        <w:t>I. Instructions</w:t>
      </w:r>
    </w:p>
    <w:p w:rsidR="00CB005A" w:rsidRPr="00BE6EB5" w:rsidRDefault="00CB005A" w:rsidP="00CB005A">
      <w:pPr>
        <w:spacing w:after="0"/>
        <w:jc w:val="both"/>
        <w:rPr>
          <w:rFonts w:ascii="Times New Roman" w:hAnsi="Times New Roman"/>
          <w:sz w:val="16"/>
          <w:szCs w:val="16"/>
          <w:u w:val="single"/>
        </w:rPr>
      </w:pPr>
    </w:p>
    <w:p w:rsidR="00CB005A" w:rsidRPr="00BE6EB5" w:rsidRDefault="00CB005A" w:rsidP="00CB005A">
      <w:pPr>
        <w:spacing w:after="0"/>
        <w:jc w:val="both"/>
        <w:rPr>
          <w:rFonts w:ascii="Times New Roman" w:hAnsi="Times New Roman"/>
          <w:sz w:val="24"/>
          <w:szCs w:val="24"/>
        </w:rPr>
      </w:pPr>
      <w:r w:rsidRPr="00BE6EB5">
        <w:rPr>
          <w:rFonts w:ascii="Times New Roman" w:hAnsi="Times New Roman"/>
          <w:sz w:val="24"/>
        </w:rPr>
        <w:t>Read sections I, II and III thoroughly. Make sure section IV General Information is filled out completely.</w:t>
      </w:r>
      <w:r w:rsidRPr="00BE6EB5">
        <w:rPr>
          <w:rFonts w:ascii="Times New Roman" w:hAnsi="Times New Roman"/>
          <w:sz w:val="24"/>
          <w:szCs w:val="24"/>
        </w:rPr>
        <w:t xml:space="preserve"> This form should be submitted at least (60) days before sample due date.</w:t>
      </w:r>
    </w:p>
    <w:p w:rsidR="00CB005A" w:rsidRPr="00BE6EB5" w:rsidRDefault="00CB005A" w:rsidP="00CB005A">
      <w:pPr>
        <w:spacing w:after="0"/>
        <w:jc w:val="both"/>
        <w:rPr>
          <w:rFonts w:ascii="Times New Roman" w:hAnsi="Times New Roman"/>
          <w:sz w:val="16"/>
          <w:szCs w:val="16"/>
        </w:rPr>
      </w:pPr>
    </w:p>
    <w:p w:rsidR="00CB005A" w:rsidRPr="00BE6EB5" w:rsidRDefault="00CB005A" w:rsidP="00CB005A">
      <w:pPr>
        <w:spacing w:after="0"/>
        <w:jc w:val="both"/>
        <w:rPr>
          <w:rFonts w:ascii="Times New Roman" w:hAnsi="Times New Roman"/>
          <w:sz w:val="24"/>
        </w:rPr>
      </w:pPr>
      <w:r w:rsidRPr="00BE6EB5">
        <w:rPr>
          <w:rFonts w:ascii="Times New Roman" w:hAnsi="Times New Roman"/>
          <w:sz w:val="24"/>
        </w:rPr>
        <w:t xml:space="preserve">Once monitoring begins, you must use the same sites, unless a site is no longer accessible to you or no longer fits the requirements of a priority site (e.g., the lead services lines that served the site have been removed). </w:t>
      </w:r>
    </w:p>
    <w:p w:rsidR="00CB005A" w:rsidRPr="00BE6EB5" w:rsidRDefault="00CB005A" w:rsidP="00CB005A">
      <w:pPr>
        <w:spacing w:after="0"/>
        <w:jc w:val="both"/>
        <w:rPr>
          <w:rFonts w:ascii="Times New Roman" w:hAnsi="Times New Roman"/>
          <w:sz w:val="16"/>
          <w:szCs w:val="16"/>
        </w:rPr>
      </w:pPr>
    </w:p>
    <w:p w:rsidR="00CB005A" w:rsidRPr="00BE6EB5" w:rsidRDefault="00CB005A" w:rsidP="00CB005A">
      <w:pPr>
        <w:shd w:val="clear" w:color="auto" w:fill="000000" w:themeFill="text1"/>
        <w:spacing w:after="0"/>
        <w:rPr>
          <w:rFonts w:ascii="Times New Roman" w:hAnsi="Times New Roman"/>
          <w:b/>
          <w:color w:val="FFFFFF" w:themeColor="background1"/>
          <w:sz w:val="24"/>
        </w:rPr>
      </w:pPr>
      <w:r w:rsidRPr="00BE6EB5">
        <w:rPr>
          <w:rFonts w:ascii="Times New Roman" w:hAnsi="Times New Roman"/>
          <w:b/>
          <w:color w:val="FFFFFF" w:themeColor="background1"/>
          <w:sz w:val="24"/>
        </w:rPr>
        <w:t>II. Minimum Number of Samples</w:t>
      </w:r>
    </w:p>
    <w:p w:rsidR="00CB005A" w:rsidRPr="00BE6EB5" w:rsidRDefault="00CB005A" w:rsidP="00CB005A">
      <w:pPr>
        <w:spacing w:after="0"/>
        <w:rPr>
          <w:rFonts w:ascii="Times New Roman" w:hAnsi="Times New Roman"/>
          <w:sz w:val="16"/>
          <w:szCs w:val="16"/>
        </w:rPr>
      </w:pPr>
    </w:p>
    <w:p w:rsidR="00CB005A" w:rsidRPr="00BE6EB5" w:rsidRDefault="00CB005A" w:rsidP="00CB005A">
      <w:pPr>
        <w:spacing w:after="0"/>
        <w:jc w:val="both"/>
        <w:rPr>
          <w:rFonts w:ascii="Times New Roman" w:hAnsi="Times New Roman"/>
          <w:sz w:val="24"/>
        </w:rPr>
      </w:pPr>
      <w:r w:rsidRPr="00BE6EB5">
        <w:rPr>
          <w:rFonts w:ascii="Times New Roman" w:hAnsi="Times New Roman"/>
          <w:sz w:val="24"/>
        </w:rPr>
        <w:t xml:space="preserve">The minimum number of samples you are required to take is based on the size of your system. Use the following graph to determine this number. </w:t>
      </w:r>
    </w:p>
    <w:p w:rsidR="00CB005A" w:rsidRPr="00BE6EB5" w:rsidRDefault="00CB005A" w:rsidP="00CB005A">
      <w:pPr>
        <w:spacing w:after="0"/>
        <w:rPr>
          <w:rFonts w:ascii="Times New Roman" w:hAnsi="Times New Roman"/>
          <w:sz w:val="16"/>
          <w:szCs w:val="16"/>
        </w:rPr>
      </w:pPr>
    </w:p>
    <w:tbl>
      <w:tblPr>
        <w:tblStyle w:val="TableGrid"/>
        <w:tblW w:w="0" w:type="auto"/>
        <w:tblInd w:w="108" w:type="dxa"/>
        <w:tblLook w:val="04A0" w:firstRow="1" w:lastRow="0" w:firstColumn="1" w:lastColumn="0" w:noHBand="0" w:noVBand="1"/>
      </w:tblPr>
      <w:tblGrid>
        <w:gridCol w:w="4680"/>
        <w:gridCol w:w="4680"/>
      </w:tblGrid>
      <w:tr w:rsidR="00CB005A" w:rsidRPr="00BE6EB5" w:rsidTr="0004577B">
        <w:tc>
          <w:tcPr>
            <w:tcW w:w="4680" w:type="dxa"/>
            <w:tcBorders>
              <w:top w:val="single" w:sz="12" w:space="0" w:color="auto"/>
              <w:left w:val="single" w:sz="12" w:space="0" w:color="auto"/>
              <w:bottom w:val="double" w:sz="4" w:space="0" w:color="auto"/>
              <w:right w:val="single" w:sz="12" w:space="0" w:color="auto"/>
            </w:tcBorders>
            <w:shd w:val="clear" w:color="auto" w:fill="D9D9D9" w:themeFill="background1" w:themeFillShade="D9"/>
          </w:tcPr>
          <w:p w:rsidR="00CB005A" w:rsidRPr="00BE6EB5" w:rsidRDefault="00CB005A" w:rsidP="0004577B">
            <w:pPr>
              <w:jc w:val="center"/>
              <w:rPr>
                <w:rFonts w:ascii="Times New Roman" w:hAnsi="Times New Roman"/>
                <w:b/>
                <w:sz w:val="24"/>
              </w:rPr>
            </w:pPr>
            <w:r w:rsidRPr="00BE6EB5">
              <w:rPr>
                <w:rFonts w:ascii="Times New Roman" w:hAnsi="Times New Roman"/>
                <w:b/>
                <w:sz w:val="24"/>
              </w:rPr>
              <w:t>System Size</w:t>
            </w:r>
          </w:p>
        </w:tc>
        <w:tc>
          <w:tcPr>
            <w:tcW w:w="4680" w:type="dxa"/>
            <w:tcBorders>
              <w:top w:val="single" w:sz="12" w:space="0" w:color="auto"/>
              <w:left w:val="single" w:sz="12" w:space="0" w:color="auto"/>
              <w:bottom w:val="double" w:sz="4" w:space="0" w:color="auto"/>
              <w:right w:val="single" w:sz="12" w:space="0" w:color="auto"/>
            </w:tcBorders>
            <w:shd w:val="clear" w:color="auto" w:fill="D9D9D9" w:themeFill="background1" w:themeFillShade="D9"/>
          </w:tcPr>
          <w:p w:rsidR="00CB005A" w:rsidRPr="00BE6EB5" w:rsidRDefault="00CB005A" w:rsidP="0004577B">
            <w:pPr>
              <w:jc w:val="center"/>
              <w:rPr>
                <w:rFonts w:ascii="Times New Roman" w:hAnsi="Times New Roman"/>
                <w:b/>
                <w:sz w:val="24"/>
              </w:rPr>
            </w:pPr>
            <w:r w:rsidRPr="00BE6EB5">
              <w:rPr>
                <w:rFonts w:ascii="Times New Roman" w:hAnsi="Times New Roman"/>
                <w:b/>
                <w:sz w:val="24"/>
              </w:rPr>
              <w:t>Minimum Number of Samples</w:t>
            </w:r>
          </w:p>
        </w:tc>
      </w:tr>
      <w:tr w:rsidR="00CB005A" w:rsidRPr="00BE6EB5" w:rsidTr="0004577B">
        <w:tc>
          <w:tcPr>
            <w:tcW w:w="4680" w:type="dxa"/>
            <w:tcBorders>
              <w:top w:val="double" w:sz="4" w:space="0" w:color="auto"/>
              <w:left w:val="single" w:sz="12" w:space="0" w:color="auto"/>
              <w:right w:val="single" w:sz="12" w:space="0" w:color="auto"/>
            </w:tcBorders>
          </w:tcPr>
          <w:p w:rsidR="00CB005A" w:rsidRPr="00BE6EB5" w:rsidRDefault="00CB005A" w:rsidP="0004577B">
            <w:pPr>
              <w:jc w:val="center"/>
              <w:rPr>
                <w:rFonts w:ascii="Times New Roman" w:hAnsi="Times New Roman"/>
                <w:sz w:val="24"/>
              </w:rPr>
            </w:pPr>
            <w:r w:rsidRPr="00BE6EB5">
              <w:rPr>
                <w:rFonts w:ascii="Times New Roman" w:hAnsi="Times New Roman"/>
                <w:sz w:val="24"/>
              </w:rPr>
              <w:t>&gt; 100,000</w:t>
            </w:r>
          </w:p>
        </w:tc>
        <w:tc>
          <w:tcPr>
            <w:tcW w:w="4680" w:type="dxa"/>
            <w:tcBorders>
              <w:top w:val="double" w:sz="4" w:space="0" w:color="auto"/>
              <w:left w:val="single" w:sz="12" w:space="0" w:color="auto"/>
              <w:right w:val="single" w:sz="12" w:space="0" w:color="auto"/>
            </w:tcBorders>
          </w:tcPr>
          <w:p w:rsidR="00CB005A" w:rsidRPr="00BE6EB5" w:rsidRDefault="00CB005A" w:rsidP="0004577B">
            <w:pPr>
              <w:jc w:val="center"/>
              <w:rPr>
                <w:rFonts w:ascii="Times New Roman" w:hAnsi="Times New Roman"/>
                <w:sz w:val="24"/>
              </w:rPr>
            </w:pPr>
            <w:r w:rsidRPr="00BE6EB5">
              <w:rPr>
                <w:rFonts w:ascii="Times New Roman" w:hAnsi="Times New Roman"/>
                <w:sz w:val="24"/>
              </w:rPr>
              <w:t>100</w:t>
            </w:r>
          </w:p>
        </w:tc>
      </w:tr>
      <w:tr w:rsidR="00CB005A" w:rsidRPr="00BE6EB5" w:rsidTr="0004577B">
        <w:tc>
          <w:tcPr>
            <w:tcW w:w="4680" w:type="dxa"/>
            <w:tcBorders>
              <w:left w:val="single" w:sz="12" w:space="0" w:color="auto"/>
              <w:right w:val="single" w:sz="12" w:space="0" w:color="auto"/>
            </w:tcBorders>
            <w:shd w:val="clear" w:color="auto" w:fill="F2F2F2" w:themeFill="background1" w:themeFillShade="F2"/>
          </w:tcPr>
          <w:p w:rsidR="00CB005A" w:rsidRPr="00BE6EB5" w:rsidRDefault="00CB005A" w:rsidP="0004577B">
            <w:pPr>
              <w:jc w:val="center"/>
              <w:rPr>
                <w:rFonts w:ascii="Times New Roman" w:hAnsi="Times New Roman"/>
                <w:sz w:val="24"/>
              </w:rPr>
            </w:pPr>
            <w:r w:rsidRPr="00BE6EB5">
              <w:rPr>
                <w:rFonts w:ascii="Times New Roman" w:hAnsi="Times New Roman"/>
                <w:sz w:val="24"/>
              </w:rPr>
              <w:t>10,001 – 100,000</w:t>
            </w:r>
          </w:p>
        </w:tc>
        <w:tc>
          <w:tcPr>
            <w:tcW w:w="4680" w:type="dxa"/>
            <w:tcBorders>
              <w:left w:val="single" w:sz="12" w:space="0" w:color="auto"/>
              <w:right w:val="single" w:sz="12" w:space="0" w:color="auto"/>
            </w:tcBorders>
            <w:shd w:val="clear" w:color="auto" w:fill="F2F2F2" w:themeFill="background1" w:themeFillShade="F2"/>
          </w:tcPr>
          <w:p w:rsidR="00CB005A" w:rsidRPr="00BE6EB5" w:rsidRDefault="00CB005A" w:rsidP="0004577B">
            <w:pPr>
              <w:jc w:val="center"/>
              <w:rPr>
                <w:rFonts w:ascii="Times New Roman" w:hAnsi="Times New Roman"/>
                <w:sz w:val="24"/>
              </w:rPr>
            </w:pPr>
            <w:r w:rsidRPr="00BE6EB5">
              <w:rPr>
                <w:rFonts w:ascii="Times New Roman" w:hAnsi="Times New Roman"/>
                <w:sz w:val="24"/>
              </w:rPr>
              <w:t>60</w:t>
            </w:r>
          </w:p>
        </w:tc>
      </w:tr>
      <w:tr w:rsidR="00CB005A" w:rsidRPr="00BE6EB5" w:rsidTr="0004577B">
        <w:tc>
          <w:tcPr>
            <w:tcW w:w="4680" w:type="dxa"/>
            <w:tcBorders>
              <w:left w:val="single" w:sz="12" w:space="0" w:color="auto"/>
              <w:right w:val="single" w:sz="12" w:space="0" w:color="auto"/>
            </w:tcBorders>
          </w:tcPr>
          <w:p w:rsidR="00CB005A" w:rsidRPr="00BE6EB5" w:rsidRDefault="00CB005A" w:rsidP="0004577B">
            <w:pPr>
              <w:jc w:val="center"/>
              <w:rPr>
                <w:rFonts w:ascii="Times New Roman" w:hAnsi="Times New Roman"/>
                <w:sz w:val="24"/>
              </w:rPr>
            </w:pPr>
            <w:r w:rsidRPr="00BE6EB5">
              <w:rPr>
                <w:rFonts w:ascii="Times New Roman" w:hAnsi="Times New Roman"/>
                <w:sz w:val="24"/>
              </w:rPr>
              <w:t>3,301 – 10,000</w:t>
            </w:r>
          </w:p>
        </w:tc>
        <w:tc>
          <w:tcPr>
            <w:tcW w:w="4680" w:type="dxa"/>
            <w:tcBorders>
              <w:left w:val="single" w:sz="12" w:space="0" w:color="auto"/>
              <w:right w:val="single" w:sz="12" w:space="0" w:color="auto"/>
            </w:tcBorders>
          </w:tcPr>
          <w:p w:rsidR="00CB005A" w:rsidRPr="00BE6EB5" w:rsidRDefault="00CB005A" w:rsidP="0004577B">
            <w:pPr>
              <w:jc w:val="center"/>
              <w:rPr>
                <w:rFonts w:ascii="Times New Roman" w:hAnsi="Times New Roman"/>
                <w:sz w:val="24"/>
              </w:rPr>
            </w:pPr>
            <w:r w:rsidRPr="00BE6EB5">
              <w:rPr>
                <w:rFonts w:ascii="Times New Roman" w:hAnsi="Times New Roman"/>
                <w:sz w:val="24"/>
              </w:rPr>
              <w:t>40</w:t>
            </w:r>
          </w:p>
        </w:tc>
      </w:tr>
      <w:tr w:rsidR="00CB005A" w:rsidRPr="00BE6EB5" w:rsidTr="0004577B">
        <w:tc>
          <w:tcPr>
            <w:tcW w:w="4680" w:type="dxa"/>
            <w:tcBorders>
              <w:left w:val="single" w:sz="12" w:space="0" w:color="auto"/>
              <w:right w:val="single" w:sz="12" w:space="0" w:color="auto"/>
            </w:tcBorders>
            <w:shd w:val="clear" w:color="auto" w:fill="F2F2F2" w:themeFill="background1" w:themeFillShade="F2"/>
          </w:tcPr>
          <w:p w:rsidR="00CB005A" w:rsidRPr="00BE6EB5" w:rsidRDefault="00CB005A" w:rsidP="0004577B">
            <w:pPr>
              <w:jc w:val="center"/>
              <w:rPr>
                <w:rFonts w:ascii="Times New Roman" w:hAnsi="Times New Roman"/>
                <w:sz w:val="24"/>
              </w:rPr>
            </w:pPr>
            <w:r w:rsidRPr="00BE6EB5">
              <w:rPr>
                <w:rFonts w:ascii="Times New Roman" w:hAnsi="Times New Roman"/>
                <w:sz w:val="24"/>
              </w:rPr>
              <w:t>501 – 3,300</w:t>
            </w:r>
          </w:p>
        </w:tc>
        <w:tc>
          <w:tcPr>
            <w:tcW w:w="4680" w:type="dxa"/>
            <w:tcBorders>
              <w:left w:val="single" w:sz="12" w:space="0" w:color="auto"/>
              <w:right w:val="single" w:sz="12" w:space="0" w:color="auto"/>
            </w:tcBorders>
            <w:shd w:val="clear" w:color="auto" w:fill="F2F2F2" w:themeFill="background1" w:themeFillShade="F2"/>
          </w:tcPr>
          <w:p w:rsidR="00CB005A" w:rsidRPr="00BE6EB5" w:rsidRDefault="00CB005A" w:rsidP="0004577B">
            <w:pPr>
              <w:jc w:val="center"/>
              <w:rPr>
                <w:rFonts w:ascii="Times New Roman" w:hAnsi="Times New Roman"/>
                <w:sz w:val="24"/>
              </w:rPr>
            </w:pPr>
            <w:r w:rsidRPr="00BE6EB5">
              <w:rPr>
                <w:rFonts w:ascii="Times New Roman" w:hAnsi="Times New Roman"/>
                <w:sz w:val="24"/>
              </w:rPr>
              <w:t>20</w:t>
            </w:r>
          </w:p>
        </w:tc>
      </w:tr>
      <w:tr w:rsidR="00CB005A" w:rsidRPr="00BE6EB5" w:rsidTr="0004577B">
        <w:tc>
          <w:tcPr>
            <w:tcW w:w="4680" w:type="dxa"/>
            <w:tcBorders>
              <w:left w:val="single" w:sz="12" w:space="0" w:color="auto"/>
              <w:bottom w:val="single" w:sz="4" w:space="0" w:color="auto"/>
              <w:right w:val="single" w:sz="12" w:space="0" w:color="auto"/>
            </w:tcBorders>
          </w:tcPr>
          <w:p w:rsidR="00CB005A" w:rsidRPr="00BE6EB5" w:rsidRDefault="00CB005A" w:rsidP="0004577B">
            <w:pPr>
              <w:jc w:val="center"/>
              <w:rPr>
                <w:rFonts w:ascii="Times New Roman" w:hAnsi="Times New Roman"/>
                <w:sz w:val="24"/>
              </w:rPr>
            </w:pPr>
            <w:r w:rsidRPr="00BE6EB5">
              <w:rPr>
                <w:rFonts w:ascii="Times New Roman" w:hAnsi="Times New Roman"/>
                <w:sz w:val="24"/>
              </w:rPr>
              <w:t>101 – 500</w:t>
            </w:r>
          </w:p>
        </w:tc>
        <w:tc>
          <w:tcPr>
            <w:tcW w:w="4680" w:type="dxa"/>
            <w:tcBorders>
              <w:left w:val="single" w:sz="12" w:space="0" w:color="auto"/>
              <w:bottom w:val="single" w:sz="4" w:space="0" w:color="auto"/>
              <w:right w:val="single" w:sz="12" w:space="0" w:color="auto"/>
            </w:tcBorders>
          </w:tcPr>
          <w:p w:rsidR="00CB005A" w:rsidRPr="00BE6EB5" w:rsidRDefault="00CB005A" w:rsidP="0004577B">
            <w:pPr>
              <w:jc w:val="center"/>
              <w:rPr>
                <w:rFonts w:ascii="Times New Roman" w:hAnsi="Times New Roman"/>
                <w:sz w:val="24"/>
              </w:rPr>
            </w:pPr>
            <w:r w:rsidRPr="00BE6EB5">
              <w:rPr>
                <w:rFonts w:ascii="Times New Roman" w:hAnsi="Times New Roman"/>
                <w:sz w:val="24"/>
              </w:rPr>
              <w:t>10</w:t>
            </w:r>
          </w:p>
        </w:tc>
      </w:tr>
      <w:tr w:rsidR="00CB005A" w:rsidRPr="00BE6EB5" w:rsidTr="0004577B">
        <w:tc>
          <w:tcPr>
            <w:tcW w:w="4680" w:type="dxa"/>
            <w:tcBorders>
              <w:left w:val="single" w:sz="12" w:space="0" w:color="auto"/>
              <w:bottom w:val="single" w:sz="12" w:space="0" w:color="auto"/>
              <w:right w:val="single" w:sz="12" w:space="0" w:color="auto"/>
            </w:tcBorders>
            <w:shd w:val="clear" w:color="auto" w:fill="F2F2F2" w:themeFill="background1" w:themeFillShade="F2"/>
          </w:tcPr>
          <w:p w:rsidR="00CB005A" w:rsidRPr="00BE6EB5" w:rsidRDefault="00CB005A" w:rsidP="0004577B">
            <w:pPr>
              <w:jc w:val="center"/>
              <w:rPr>
                <w:rFonts w:ascii="Times New Roman" w:hAnsi="Times New Roman"/>
                <w:sz w:val="24"/>
              </w:rPr>
            </w:pPr>
            <w:r w:rsidRPr="00BE6EB5">
              <w:rPr>
                <w:rFonts w:ascii="Times New Roman" w:hAnsi="Times New Roman" w:cs="Times New Roman"/>
                <w:sz w:val="24"/>
              </w:rPr>
              <w:t>≤</w:t>
            </w:r>
            <w:r w:rsidRPr="00BE6EB5">
              <w:rPr>
                <w:rFonts w:ascii="Times New Roman" w:hAnsi="Times New Roman"/>
                <w:sz w:val="24"/>
              </w:rPr>
              <w:t xml:space="preserve"> 100</w:t>
            </w:r>
          </w:p>
        </w:tc>
        <w:tc>
          <w:tcPr>
            <w:tcW w:w="4680" w:type="dxa"/>
            <w:tcBorders>
              <w:left w:val="single" w:sz="12" w:space="0" w:color="auto"/>
              <w:bottom w:val="single" w:sz="12" w:space="0" w:color="auto"/>
              <w:right w:val="single" w:sz="12" w:space="0" w:color="auto"/>
            </w:tcBorders>
            <w:shd w:val="clear" w:color="auto" w:fill="F2F2F2" w:themeFill="background1" w:themeFillShade="F2"/>
          </w:tcPr>
          <w:p w:rsidR="00CB005A" w:rsidRPr="00BE6EB5" w:rsidRDefault="00CB005A" w:rsidP="0004577B">
            <w:pPr>
              <w:jc w:val="center"/>
              <w:rPr>
                <w:rFonts w:ascii="Times New Roman" w:hAnsi="Times New Roman"/>
                <w:sz w:val="24"/>
              </w:rPr>
            </w:pPr>
            <w:r w:rsidRPr="00BE6EB5">
              <w:rPr>
                <w:rFonts w:ascii="Times New Roman" w:hAnsi="Times New Roman"/>
                <w:sz w:val="24"/>
              </w:rPr>
              <w:t>5</w:t>
            </w:r>
          </w:p>
        </w:tc>
      </w:tr>
    </w:tbl>
    <w:p w:rsidR="00CB005A" w:rsidRPr="00BE6EB5" w:rsidRDefault="00CB005A" w:rsidP="00CB005A">
      <w:pPr>
        <w:spacing w:after="0"/>
        <w:jc w:val="both"/>
        <w:rPr>
          <w:rFonts w:ascii="Times New Roman" w:hAnsi="Times New Roman"/>
          <w:sz w:val="16"/>
          <w:szCs w:val="16"/>
        </w:rPr>
      </w:pPr>
      <w:r w:rsidRPr="00BE6EB5">
        <w:rPr>
          <w:rFonts w:ascii="Times New Roman" w:hAnsi="Times New Roman"/>
          <w:sz w:val="16"/>
          <w:szCs w:val="16"/>
        </w:rPr>
        <w:t>* It is recommended that you identify more sampling sites than the number of samples you are required to collect during each monitoring period.</w:t>
      </w:r>
    </w:p>
    <w:p w:rsidR="00CB005A" w:rsidRPr="00BE6EB5" w:rsidRDefault="00CB005A" w:rsidP="00CB005A">
      <w:pPr>
        <w:spacing w:after="0"/>
        <w:rPr>
          <w:rFonts w:ascii="Times New Roman" w:hAnsi="Times New Roman"/>
          <w:sz w:val="16"/>
          <w:szCs w:val="16"/>
        </w:rPr>
      </w:pPr>
    </w:p>
    <w:p w:rsidR="00CB005A" w:rsidRPr="00BE6EB5" w:rsidRDefault="00CB005A" w:rsidP="00CB005A">
      <w:pPr>
        <w:shd w:val="clear" w:color="auto" w:fill="000000" w:themeFill="text1"/>
        <w:spacing w:after="0"/>
        <w:rPr>
          <w:rFonts w:ascii="Times New Roman" w:hAnsi="Times New Roman"/>
          <w:b/>
          <w:color w:val="FFFFFF" w:themeColor="background1"/>
          <w:sz w:val="24"/>
        </w:rPr>
      </w:pPr>
      <w:r w:rsidRPr="00BE6EB5">
        <w:rPr>
          <w:rFonts w:ascii="Times New Roman" w:hAnsi="Times New Roman"/>
          <w:b/>
          <w:color w:val="FFFFFF" w:themeColor="background1"/>
          <w:sz w:val="24"/>
        </w:rPr>
        <w:t>III. Choosing Sample Sites</w:t>
      </w:r>
    </w:p>
    <w:p w:rsidR="00CB005A" w:rsidRPr="00422611" w:rsidRDefault="00CB005A" w:rsidP="00CB005A">
      <w:pPr>
        <w:spacing w:after="0"/>
        <w:rPr>
          <w:rFonts w:ascii="Times New Roman" w:hAnsi="Times New Roman"/>
          <w:sz w:val="12"/>
          <w:szCs w:val="16"/>
        </w:rPr>
      </w:pPr>
    </w:p>
    <w:p w:rsidR="00CB005A" w:rsidRPr="00BE6EB5" w:rsidRDefault="00CB005A" w:rsidP="00CB005A">
      <w:pPr>
        <w:spacing w:after="0"/>
        <w:jc w:val="both"/>
        <w:rPr>
          <w:rFonts w:ascii="Times New Roman" w:hAnsi="Times New Roman"/>
          <w:sz w:val="24"/>
        </w:rPr>
      </w:pPr>
      <w:r w:rsidRPr="00BE6EB5">
        <w:rPr>
          <w:rFonts w:ascii="Times New Roman" w:hAnsi="Times New Roman"/>
          <w:sz w:val="24"/>
        </w:rPr>
        <w:t xml:space="preserve">Samples should be collected from an indoor kitchen or bathroom sink that is used on a daily basis. Samples should </w:t>
      </w:r>
      <w:r w:rsidRPr="00BE6EB5">
        <w:rPr>
          <w:rFonts w:ascii="Times New Roman" w:hAnsi="Times New Roman"/>
          <w:i/>
          <w:sz w:val="24"/>
        </w:rPr>
        <w:t>not</w:t>
      </w:r>
      <w:r w:rsidRPr="00BE6EB5">
        <w:rPr>
          <w:rFonts w:ascii="Times New Roman" w:hAnsi="Times New Roman"/>
          <w:sz w:val="24"/>
        </w:rPr>
        <w:t xml:space="preserve"> be collected from outside spigots, water fountains, or sites with a treatment device or an additional form of water treatment.</w:t>
      </w:r>
    </w:p>
    <w:p w:rsidR="00CB005A" w:rsidRPr="00422611" w:rsidRDefault="00CB005A" w:rsidP="00CB005A">
      <w:pPr>
        <w:spacing w:after="0"/>
        <w:jc w:val="both"/>
        <w:rPr>
          <w:rFonts w:ascii="Times New Roman" w:hAnsi="Times New Roman"/>
          <w:sz w:val="12"/>
          <w:szCs w:val="16"/>
        </w:rPr>
      </w:pPr>
    </w:p>
    <w:p w:rsidR="00CB005A" w:rsidRPr="00BE6EB5" w:rsidRDefault="00CB005A" w:rsidP="00CB005A">
      <w:pPr>
        <w:spacing w:after="0"/>
        <w:jc w:val="both"/>
        <w:rPr>
          <w:rFonts w:ascii="Times New Roman" w:hAnsi="Times New Roman"/>
          <w:sz w:val="24"/>
        </w:rPr>
      </w:pPr>
      <w:r w:rsidRPr="00BE6EB5">
        <w:rPr>
          <w:rFonts w:ascii="Times New Roman" w:hAnsi="Times New Roman"/>
          <w:sz w:val="24"/>
        </w:rPr>
        <w:t xml:space="preserve">The first-draw lead and copper samples must be collected from tier 1 sites. (Note: For those systems that have lead service lines, 50% of the samples must be collected from sites with lead service lines). </w:t>
      </w:r>
    </w:p>
    <w:p w:rsidR="00CB005A" w:rsidRPr="00422611" w:rsidRDefault="00CB005A" w:rsidP="00CB005A">
      <w:pPr>
        <w:spacing w:after="0"/>
        <w:jc w:val="both"/>
        <w:rPr>
          <w:rFonts w:ascii="Times New Roman" w:hAnsi="Times New Roman"/>
          <w:sz w:val="12"/>
          <w:szCs w:val="16"/>
        </w:rPr>
      </w:pPr>
    </w:p>
    <w:p w:rsidR="00CB005A" w:rsidRDefault="00CB005A" w:rsidP="00CB005A">
      <w:pPr>
        <w:spacing w:after="0"/>
        <w:jc w:val="both"/>
        <w:rPr>
          <w:rFonts w:ascii="Times New Roman" w:hAnsi="Times New Roman"/>
          <w:i/>
          <w:sz w:val="24"/>
        </w:rPr>
      </w:pPr>
      <w:r w:rsidRPr="00BE6EB5">
        <w:rPr>
          <w:rFonts w:ascii="Times New Roman" w:hAnsi="Times New Roman"/>
          <w:sz w:val="24"/>
        </w:rPr>
        <w:t xml:space="preserve">If there are not a sufficient number of tier 1 sampling sites available, then a system may complete its sampling pool with tier 2 sites. If there are not a sufficient number of tier 1 and tier 2 sampling sites available, then a system may complete its sampling pool with tier 3 sites. Any water system that cannot complete its sampling at sites that meet the applicable tier criteria must complete sampling at representative sites throughout the distribution system. These sites must have plumbing similar to that used at other sites served by the water system. </w:t>
      </w:r>
      <w:r w:rsidRPr="00BE6EB5">
        <w:rPr>
          <w:rFonts w:ascii="Times New Roman" w:hAnsi="Times New Roman"/>
          <w:i/>
          <w:sz w:val="24"/>
        </w:rPr>
        <w:t xml:space="preserve">If any sample site is not tier 1, explain the reason for not using a tier 1 site in the space provided. </w:t>
      </w:r>
    </w:p>
    <w:p w:rsidR="00CB005A" w:rsidRDefault="00CB005A" w:rsidP="00CB005A">
      <w:pPr>
        <w:spacing w:after="0"/>
        <w:jc w:val="both"/>
        <w:rPr>
          <w:rFonts w:ascii="Times New Roman" w:hAnsi="Times New Roman"/>
          <w:sz w:val="12"/>
        </w:rPr>
      </w:pPr>
    </w:p>
    <w:p w:rsidR="00EA4A7A" w:rsidRDefault="00EA4A7A" w:rsidP="00CB005A">
      <w:pPr>
        <w:spacing w:after="0"/>
        <w:jc w:val="both"/>
        <w:rPr>
          <w:rFonts w:ascii="Times New Roman" w:hAnsi="Times New Roman"/>
          <w:b/>
          <w:sz w:val="24"/>
          <w:szCs w:val="24"/>
          <w:u w:val="single"/>
        </w:rPr>
      </w:pPr>
    </w:p>
    <w:p w:rsidR="00EA4A7A" w:rsidRDefault="00EA4A7A" w:rsidP="00CB005A">
      <w:pPr>
        <w:spacing w:after="0"/>
        <w:jc w:val="both"/>
        <w:rPr>
          <w:rFonts w:ascii="Times New Roman" w:hAnsi="Times New Roman"/>
          <w:b/>
          <w:sz w:val="24"/>
          <w:szCs w:val="24"/>
          <w:u w:val="single"/>
        </w:rPr>
      </w:pPr>
    </w:p>
    <w:p w:rsidR="00CB005A" w:rsidRDefault="00422611" w:rsidP="00CB005A">
      <w:pPr>
        <w:spacing w:after="0"/>
        <w:jc w:val="both"/>
        <w:rPr>
          <w:rFonts w:ascii="Times New Roman" w:hAnsi="Times New Roman"/>
          <w:b/>
          <w:sz w:val="24"/>
          <w:szCs w:val="24"/>
          <w:u w:val="single"/>
        </w:rPr>
      </w:pPr>
      <w:r w:rsidRPr="008D7259">
        <w:rPr>
          <w:rFonts w:ascii="Times New Roman" w:hAnsi="Times New Roman"/>
          <w:b/>
          <w:sz w:val="24"/>
          <w:szCs w:val="24"/>
          <w:u w:val="single"/>
        </w:rPr>
        <w:t xml:space="preserve">Submit completed forms to: </w:t>
      </w:r>
      <w:r w:rsidR="00EA4A7A">
        <w:rPr>
          <w:rFonts w:ascii="Times New Roman" w:hAnsi="Times New Roman"/>
          <w:b/>
          <w:sz w:val="24"/>
          <w:szCs w:val="24"/>
          <w:u w:val="single"/>
        </w:rPr>
        <w:t>ddwreports@utah.gov or fax (801) 536-0070</w:t>
      </w:r>
      <w:r w:rsidRPr="008D7259">
        <w:rPr>
          <w:rFonts w:ascii="Times New Roman" w:hAnsi="Times New Roman"/>
          <w:b/>
          <w:sz w:val="24"/>
          <w:szCs w:val="24"/>
          <w:u w:val="single"/>
        </w:rPr>
        <w:t xml:space="preserve"> or P.O. Box </w:t>
      </w:r>
      <w:r w:rsidR="00EA4A7A">
        <w:rPr>
          <w:rFonts w:ascii="Times New Roman" w:hAnsi="Times New Roman"/>
          <w:b/>
          <w:sz w:val="24"/>
          <w:szCs w:val="24"/>
          <w:u w:val="single"/>
        </w:rPr>
        <w:t>144830 SLC, UT 84114-4830</w:t>
      </w:r>
      <w:r w:rsidRPr="008D7259">
        <w:rPr>
          <w:rFonts w:ascii="Times New Roman" w:hAnsi="Times New Roman"/>
          <w:b/>
          <w:sz w:val="24"/>
          <w:szCs w:val="24"/>
          <w:u w:val="single"/>
        </w:rPr>
        <w:t xml:space="preserve"> </w:t>
      </w:r>
    </w:p>
    <w:p w:rsidR="00322560" w:rsidRDefault="00322560" w:rsidP="00CB005A">
      <w:pPr>
        <w:spacing w:after="0"/>
        <w:jc w:val="both"/>
        <w:rPr>
          <w:rFonts w:ascii="Times New Roman" w:hAnsi="Times New Roman"/>
          <w:b/>
          <w:sz w:val="24"/>
          <w:szCs w:val="24"/>
          <w:u w:val="single"/>
        </w:rPr>
      </w:pPr>
      <w:bookmarkStart w:id="0" w:name="_GoBack"/>
      <w:bookmarkEnd w:id="0"/>
    </w:p>
    <w:p w:rsidR="00CB005A" w:rsidRPr="00BE6EB5" w:rsidRDefault="00CB005A" w:rsidP="00CB005A">
      <w:pPr>
        <w:shd w:val="clear" w:color="auto" w:fill="000000" w:themeFill="text1"/>
        <w:spacing w:after="0"/>
        <w:rPr>
          <w:rFonts w:ascii="Times New Roman" w:hAnsi="Times New Roman"/>
          <w:b/>
          <w:color w:val="FFFFFF" w:themeColor="background1"/>
          <w:sz w:val="24"/>
        </w:rPr>
      </w:pPr>
      <w:r w:rsidRPr="00BE6EB5">
        <w:rPr>
          <w:rFonts w:ascii="Times New Roman" w:hAnsi="Times New Roman"/>
          <w:b/>
          <w:color w:val="FFFFFF" w:themeColor="background1"/>
          <w:sz w:val="24"/>
        </w:rPr>
        <w:t>IV. General Information</w:t>
      </w:r>
    </w:p>
    <w:p w:rsidR="00CB005A" w:rsidRPr="00BE6EB5" w:rsidRDefault="00CB005A" w:rsidP="00CB005A">
      <w:pPr>
        <w:spacing w:after="0"/>
        <w:rPr>
          <w:rFonts w:ascii="Times New Roman" w:hAnsi="Times New Roman"/>
          <w:sz w:val="16"/>
          <w:szCs w:val="16"/>
        </w:rPr>
      </w:pPr>
    </w:p>
    <w:p w:rsidR="00B50EE1" w:rsidRDefault="00CB005A" w:rsidP="00CB005A">
      <w:pPr>
        <w:spacing w:after="0"/>
        <w:rPr>
          <w:rFonts w:ascii="Times New Roman" w:hAnsi="Times New Roman"/>
          <w:sz w:val="24"/>
        </w:rPr>
      </w:pPr>
      <w:r w:rsidRPr="00BE6EB5">
        <w:rPr>
          <w:rFonts w:ascii="Times New Roman" w:hAnsi="Times New Roman"/>
          <w:sz w:val="24"/>
        </w:rPr>
        <w:t>Date:</w:t>
      </w:r>
      <w:r w:rsidR="00B50EE1">
        <w:rPr>
          <w:rFonts w:ascii="Times New Roman" w:hAnsi="Times New Roman"/>
          <w:sz w:val="24"/>
        </w:rPr>
        <w:t xml:space="preserve"> </w:t>
      </w:r>
      <w:r w:rsidR="00B50EE1">
        <w:rPr>
          <w:rFonts w:ascii="Times New Roman" w:hAnsi="Times New Roman"/>
          <w:sz w:val="24"/>
          <w:u w:val="single"/>
        </w:rPr>
        <w:tab/>
      </w:r>
      <w:r w:rsidR="00B50EE1">
        <w:rPr>
          <w:rFonts w:ascii="Times New Roman" w:hAnsi="Times New Roman"/>
          <w:sz w:val="24"/>
          <w:u w:val="single"/>
        </w:rPr>
        <w:tab/>
      </w:r>
      <w:r w:rsidR="00B50EE1">
        <w:rPr>
          <w:rFonts w:ascii="Times New Roman" w:hAnsi="Times New Roman"/>
          <w:sz w:val="24"/>
          <w:u w:val="single"/>
        </w:rPr>
        <w:tab/>
      </w:r>
      <w:r w:rsidR="00B50EE1">
        <w:rPr>
          <w:rFonts w:ascii="Times New Roman" w:hAnsi="Times New Roman"/>
          <w:sz w:val="24"/>
          <w:u w:val="single"/>
        </w:rPr>
        <w:tab/>
      </w:r>
      <w:r w:rsidR="00B50EE1">
        <w:rPr>
          <w:rFonts w:ascii="Times New Roman" w:hAnsi="Times New Roman"/>
          <w:sz w:val="24"/>
          <w:u w:val="single"/>
        </w:rPr>
        <w:tab/>
      </w:r>
      <w:r w:rsidRPr="00BE6EB5">
        <w:rPr>
          <w:rFonts w:ascii="Times New Roman" w:hAnsi="Times New Roman"/>
          <w:sz w:val="24"/>
        </w:rPr>
        <w:t xml:space="preserve"> </w:t>
      </w:r>
      <w:r w:rsidR="00B50EE1" w:rsidRPr="00BE6EB5">
        <w:rPr>
          <w:rFonts w:ascii="Times New Roman" w:hAnsi="Times New Roman"/>
          <w:sz w:val="24"/>
        </w:rPr>
        <w:t>PWS Name:</w:t>
      </w:r>
      <w:r w:rsidR="00B50EE1">
        <w:rPr>
          <w:rFonts w:ascii="Times New Roman" w:hAnsi="Times New Roman"/>
          <w:sz w:val="24"/>
        </w:rPr>
        <w:t xml:space="preserve"> </w:t>
      </w:r>
      <w:r w:rsidR="00B50EE1">
        <w:rPr>
          <w:rFonts w:ascii="Times New Roman" w:hAnsi="Times New Roman"/>
          <w:sz w:val="24"/>
          <w:u w:val="single"/>
        </w:rPr>
        <w:tab/>
      </w:r>
      <w:r w:rsidR="00B50EE1">
        <w:rPr>
          <w:rFonts w:ascii="Times New Roman" w:hAnsi="Times New Roman"/>
          <w:sz w:val="24"/>
          <w:u w:val="single"/>
        </w:rPr>
        <w:tab/>
      </w:r>
      <w:r w:rsidR="00B50EE1">
        <w:rPr>
          <w:rFonts w:ascii="Times New Roman" w:hAnsi="Times New Roman"/>
          <w:sz w:val="24"/>
          <w:u w:val="single"/>
        </w:rPr>
        <w:tab/>
      </w:r>
      <w:r w:rsidR="00B50EE1">
        <w:rPr>
          <w:rFonts w:ascii="Times New Roman" w:hAnsi="Times New Roman"/>
          <w:sz w:val="24"/>
          <w:u w:val="single"/>
        </w:rPr>
        <w:tab/>
      </w:r>
      <w:r w:rsidR="00B50EE1">
        <w:rPr>
          <w:rFonts w:ascii="Times New Roman" w:hAnsi="Times New Roman"/>
          <w:sz w:val="24"/>
          <w:u w:val="single"/>
        </w:rPr>
        <w:tab/>
      </w:r>
      <w:r w:rsidR="00B50EE1">
        <w:rPr>
          <w:rFonts w:ascii="Times New Roman" w:hAnsi="Times New Roman"/>
          <w:sz w:val="24"/>
          <w:u w:val="single"/>
        </w:rPr>
        <w:tab/>
      </w:r>
      <w:r w:rsidR="00B50EE1">
        <w:rPr>
          <w:rFonts w:ascii="Times New Roman" w:hAnsi="Times New Roman"/>
          <w:sz w:val="24"/>
          <w:u w:val="single"/>
        </w:rPr>
        <w:tab/>
      </w:r>
    </w:p>
    <w:p w:rsidR="00B50EE1" w:rsidRDefault="00CB005A" w:rsidP="00CB005A">
      <w:pPr>
        <w:spacing w:after="0"/>
        <w:rPr>
          <w:rFonts w:ascii="Times New Roman" w:hAnsi="Times New Roman"/>
          <w:sz w:val="24"/>
          <w:u w:val="single"/>
        </w:rPr>
      </w:pPr>
      <w:r w:rsidRPr="00BE6EB5">
        <w:rPr>
          <w:rFonts w:ascii="Times New Roman" w:hAnsi="Times New Roman"/>
          <w:sz w:val="24"/>
        </w:rPr>
        <w:t>PWSID No.:</w:t>
      </w:r>
      <w:r w:rsidR="00B50EE1">
        <w:rPr>
          <w:rFonts w:ascii="Times New Roman" w:hAnsi="Times New Roman"/>
          <w:sz w:val="24"/>
        </w:rPr>
        <w:t xml:space="preserve"> </w:t>
      </w:r>
      <w:r w:rsidR="00B50EE1">
        <w:rPr>
          <w:rFonts w:ascii="Times New Roman" w:hAnsi="Times New Roman"/>
          <w:sz w:val="24"/>
          <w:u w:val="single"/>
        </w:rPr>
        <w:tab/>
      </w:r>
      <w:r w:rsidR="00B50EE1">
        <w:rPr>
          <w:rFonts w:ascii="Times New Roman" w:hAnsi="Times New Roman"/>
          <w:sz w:val="24"/>
          <w:u w:val="single"/>
        </w:rPr>
        <w:tab/>
      </w:r>
      <w:r w:rsidR="00B50EE1">
        <w:rPr>
          <w:rFonts w:ascii="Times New Roman" w:hAnsi="Times New Roman"/>
          <w:sz w:val="24"/>
          <w:u w:val="single"/>
        </w:rPr>
        <w:tab/>
      </w:r>
      <w:r w:rsidR="00B50EE1">
        <w:rPr>
          <w:rFonts w:ascii="Times New Roman" w:hAnsi="Times New Roman"/>
          <w:sz w:val="24"/>
          <w:u w:val="single"/>
        </w:rPr>
        <w:tab/>
      </w:r>
      <w:r w:rsidRPr="00BE6EB5">
        <w:rPr>
          <w:rFonts w:ascii="Times New Roman" w:hAnsi="Times New Roman"/>
          <w:sz w:val="24"/>
        </w:rPr>
        <w:t xml:space="preserve"> Address: </w:t>
      </w:r>
      <w:r w:rsidR="00B50EE1">
        <w:rPr>
          <w:rFonts w:ascii="Times New Roman" w:hAnsi="Times New Roman"/>
          <w:sz w:val="24"/>
          <w:u w:val="single"/>
        </w:rPr>
        <w:tab/>
      </w:r>
      <w:r w:rsidR="00B50EE1">
        <w:rPr>
          <w:rFonts w:ascii="Times New Roman" w:hAnsi="Times New Roman"/>
          <w:sz w:val="24"/>
          <w:u w:val="single"/>
        </w:rPr>
        <w:tab/>
      </w:r>
      <w:r w:rsidR="00B50EE1">
        <w:rPr>
          <w:rFonts w:ascii="Times New Roman" w:hAnsi="Times New Roman"/>
          <w:sz w:val="24"/>
          <w:u w:val="single"/>
        </w:rPr>
        <w:tab/>
      </w:r>
      <w:r w:rsidR="00B50EE1">
        <w:rPr>
          <w:rFonts w:ascii="Times New Roman" w:hAnsi="Times New Roman"/>
          <w:sz w:val="24"/>
          <w:u w:val="single"/>
        </w:rPr>
        <w:tab/>
      </w:r>
      <w:r w:rsidR="00B50EE1">
        <w:rPr>
          <w:rFonts w:ascii="Times New Roman" w:hAnsi="Times New Roman"/>
          <w:sz w:val="24"/>
          <w:u w:val="single"/>
        </w:rPr>
        <w:tab/>
      </w:r>
      <w:r w:rsidR="00B50EE1">
        <w:rPr>
          <w:rFonts w:ascii="Times New Roman" w:hAnsi="Times New Roman"/>
          <w:sz w:val="24"/>
          <w:u w:val="single"/>
        </w:rPr>
        <w:tab/>
      </w:r>
      <w:r w:rsidR="00B50EE1">
        <w:rPr>
          <w:rFonts w:ascii="Times New Roman" w:hAnsi="Times New Roman"/>
          <w:sz w:val="24"/>
          <w:u w:val="single"/>
        </w:rPr>
        <w:tab/>
      </w:r>
    </w:p>
    <w:p w:rsidR="00CB005A" w:rsidRPr="00B50EE1" w:rsidRDefault="00CB005A" w:rsidP="00CB005A">
      <w:pPr>
        <w:spacing w:after="0"/>
        <w:rPr>
          <w:rFonts w:ascii="Times New Roman" w:hAnsi="Times New Roman"/>
          <w:sz w:val="24"/>
          <w:u w:val="single"/>
        </w:rPr>
      </w:pPr>
      <w:r w:rsidRPr="00BE6EB5">
        <w:rPr>
          <w:rFonts w:ascii="Times New Roman" w:hAnsi="Times New Roman"/>
          <w:sz w:val="24"/>
        </w:rPr>
        <w:t>Phone:</w:t>
      </w:r>
      <w:r w:rsidR="00B50EE1">
        <w:rPr>
          <w:rFonts w:ascii="Times New Roman" w:hAnsi="Times New Roman"/>
          <w:sz w:val="24"/>
        </w:rPr>
        <w:t xml:space="preserve"> </w:t>
      </w:r>
      <w:r w:rsidR="00B50EE1">
        <w:rPr>
          <w:rFonts w:ascii="Times New Roman" w:hAnsi="Times New Roman"/>
          <w:sz w:val="24"/>
          <w:u w:val="single"/>
        </w:rPr>
        <w:tab/>
      </w:r>
      <w:r w:rsidR="00B50EE1">
        <w:rPr>
          <w:rFonts w:ascii="Times New Roman" w:hAnsi="Times New Roman"/>
          <w:sz w:val="24"/>
          <w:u w:val="single"/>
        </w:rPr>
        <w:tab/>
      </w:r>
      <w:r w:rsidR="00B50EE1">
        <w:rPr>
          <w:rFonts w:ascii="Times New Roman" w:hAnsi="Times New Roman"/>
          <w:sz w:val="24"/>
          <w:u w:val="single"/>
        </w:rPr>
        <w:tab/>
      </w:r>
      <w:r w:rsidRPr="00BE6EB5">
        <w:rPr>
          <w:rFonts w:ascii="Times New Roman" w:hAnsi="Times New Roman"/>
          <w:sz w:val="24"/>
        </w:rPr>
        <w:t xml:space="preserve"> Fax:</w:t>
      </w:r>
      <w:r w:rsidR="00B50EE1">
        <w:rPr>
          <w:rFonts w:ascii="Times New Roman" w:hAnsi="Times New Roman"/>
          <w:sz w:val="24"/>
        </w:rPr>
        <w:t xml:space="preserve"> </w:t>
      </w:r>
      <w:r w:rsidR="00B50EE1">
        <w:rPr>
          <w:rFonts w:ascii="Times New Roman" w:hAnsi="Times New Roman"/>
          <w:sz w:val="24"/>
          <w:u w:val="single"/>
        </w:rPr>
        <w:tab/>
      </w:r>
      <w:r w:rsidR="00B50EE1">
        <w:rPr>
          <w:rFonts w:ascii="Times New Roman" w:hAnsi="Times New Roman"/>
          <w:sz w:val="24"/>
          <w:u w:val="single"/>
        </w:rPr>
        <w:tab/>
      </w:r>
      <w:r w:rsidR="00B50EE1">
        <w:rPr>
          <w:rFonts w:ascii="Times New Roman" w:hAnsi="Times New Roman"/>
          <w:sz w:val="24"/>
          <w:u w:val="single"/>
        </w:rPr>
        <w:tab/>
      </w:r>
      <w:r w:rsidR="00B50EE1">
        <w:rPr>
          <w:rFonts w:ascii="Times New Roman" w:hAnsi="Times New Roman"/>
          <w:sz w:val="24"/>
          <w:u w:val="single"/>
        </w:rPr>
        <w:tab/>
      </w:r>
      <w:r w:rsidR="00B50EE1">
        <w:rPr>
          <w:rFonts w:ascii="Times New Roman" w:hAnsi="Times New Roman"/>
          <w:sz w:val="24"/>
        </w:rPr>
        <w:t xml:space="preserve"> Email: </w:t>
      </w:r>
      <w:r w:rsidR="00B50EE1">
        <w:rPr>
          <w:rFonts w:ascii="Times New Roman" w:hAnsi="Times New Roman"/>
          <w:sz w:val="24"/>
          <w:u w:val="single"/>
        </w:rPr>
        <w:tab/>
      </w:r>
      <w:r w:rsidR="00B50EE1">
        <w:rPr>
          <w:rFonts w:ascii="Times New Roman" w:hAnsi="Times New Roman"/>
          <w:sz w:val="24"/>
          <w:u w:val="single"/>
        </w:rPr>
        <w:tab/>
      </w:r>
      <w:r w:rsidR="00B50EE1">
        <w:rPr>
          <w:rFonts w:ascii="Times New Roman" w:hAnsi="Times New Roman"/>
          <w:sz w:val="24"/>
          <w:u w:val="single"/>
        </w:rPr>
        <w:tab/>
      </w:r>
      <w:r w:rsidR="00B50EE1">
        <w:rPr>
          <w:rFonts w:ascii="Times New Roman" w:hAnsi="Times New Roman"/>
          <w:sz w:val="24"/>
          <w:u w:val="single"/>
        </w:rPr>
        <w:tab/>
      </w:r>
    </w:p>
    <w:p w:rsidR="00CB005A" w:rsidRPr="00B50EE1" w:rsidRDefault="00CB005A" w:rsidP="00CB005A">
      <w:pPr>
        <w:spacing w:after="0"/>
        <w:rPr>
          <w:rFonts w:ascii="Times New Roman" w:hAnsi="Times New Roman"/>
          <w:sz w:val="24"/>
          <w:u w:val="single"/>
        </w:rPr>
      </w:pPr>
      <w:r w:rsidRPr="00BE6EB5">
        <w:rPr>
          <w:rFonts w:ascii="Times New Roman" w:hAnsi="Times New Roman"/>
          <w:sz w:val="24"/>
        </w:rPr>
        <w:t>Contact Person:</w:t>
      </w:r>
      <w:r w:rsidR="00B50EE1">
        <w:rPr>
          <w:rFonts w:ascii="Times New Roman" w:hAnsi="Times New Roman"/>
          <w:sz w:val="24"/>
        </w:rPr>
        <w:t xml:space="preserve"> </w:t>
      </w:r>
      <w:r w:rsidR="00B50EE1">
        <w:rPr>
          <w:rFonts w:ascii="Times New Roman" w:hAnsi="Times New Roman"/>
          <w:sz w:val="24"/>
          <w:u w:val="single"/>
        </w:rPr>
        <w:tab/>
      </w:r>
      <w:r w:rsidR="00B50EE1">
        <w:rPr>
          <w:rFonts w:ascii="Times New Roman" w:hAnsi="Times New Roman"/>
          <w:sz w:val="24"/>
          <w:u w:val="single"/>
        </w:rPr>
        <w:tab/>
      </w:r>
      <w:r w:rsidR="00B50EE1">
        <w:rPr>
          <w:rFonts w:ascii="Times New Roman" w:hAnsi="Times New Roman"/>
          <w:sz w:val="24"/>
          <w:u w:val="single"/>
        </w:rPr>
        <w:tab/>
      </w:r>
      <w:r w:rsidR="00B50EE1">
        <w:rPr>
          <w:rFonts w:ascii="Times New Roman" w:hAnsi="Times New Roman"/>
          <w:sz w:val="24"/>
          <w:u w:val="single"/>
        </w:rPr>
        <w:tab/>
      </w:r>
      <w:r w:rsidR="00B50EE1">
        <w:rPr>
          <w:rFonts w:ascii="Times New Roman" w:hAnsi="Times New Roman"/>
          <w:sz w:val="24"/>
          <w:u w:val="single"/>
        </w:rPr>
        <w:tab/>
      </w:r>
      <w:r w:rsidR="00B50EE1">
        <w:rPr>
          <w:rFonts w:ascii="Times New Roman" w:hAnsi="Times New Roman"/>
          <w:sz w:val="24"/>
          <w:u w:val="single"/>
        </w:rPr>
        <w:tab/>
      </w:r>
      <w:r w:rsidRPr="00BE6EB5">
        <w:rPr>
          <w:rFonts w:ascii="Times New Roman" w:hAnsi="Times New Roman"/>
          <w:sz w:val="24"/>
        </w:rPr>
        <w:t xml:space="preserve"> </w:t>
      </w:r>
      <w:r w:rsidR="00B50EE1">
        <w:rPr>
          <w:rFonts w:ascii="Times New Roman" w:hAnsi="Times New Roman"/>
          <w:sz w:val="24"/>
        </w:rPr>
        <w:t xml:space="preserve">Title: </w:t>
      </w:r>
      <w:r w:rsidR="00B50EE1">
        <w:rPr>
          <w:rFonts w:ascii="Times New Roman" w:hAnsi="Times New Roman"/>
          <w:sz w:val="24"/>
          <w:u w:val="single"/>
        </w:rPr>
        <w:tab/>
      </w:r>
      <w:r w:rsidR="00B50EE1">
        <w:rPr>
          <w:rFonts w:ascii="Times New Roman" w:hAnsi="Times New Roman"/>
          <w:sz w:val="24"/>
          <w:u w:val="single"/>
        </w:rPr>
        <w:tab/>
      </w:r>
      <w:r w:rsidR="00B50EE1">
        <w:rPr>
          <w:rFonts w:ascii="Times New Roman" w:hAnsi="Times New Roman"/>
          <w:sz w:val="24"/>
          <w:u w:val="single"/>
        </w:rPr>
        <w:tab/>
      </w:r>
      <w:r w:rsidR="00B50EE1">
        <w:rPr>
          <w:rFonts w:ascii="Times New Roman" w:hAnsi="Times New Roman"/>
          <w:sz w:val="24"/>
          <w:u w:val="single"/>
        </w:rPr>
        <w:tab/>
      </w:r>
      <w:r w:rsidR="00B50EE1">
        <w:rPr>
          <w:rFonts w:ascii="Times New Roman" w:hAnsi="Times New Roman"/>
          <w:sz w:val="24"/>
          <w:u w:val="single"/>
        </w:rPr>
        <w:tab/>
      </w:r>
    </w:p>
    <w:p w:rsidR="00CB005A" w:rsidRPr="00BE6EB5" w:rsidRDefault="00CB005A" w:rsidP="00CB005A">
      <w:pPr>
        <w:spacing w:after="0"/>
        <w:rPr>
          <w:rFonts w:ascii="Times New Roman" w:hAnsi="Times New Roman"/>
          <w:sz w:val="24"/>
        </w:rPr>
      </w:pPr>
      <w:r>
        <w:rPr>
          <w:rFonts w:ascii="Times New Roman" w:hAnsi="Times New Roman"/>
          <w:sz w:val="24"/>
        </w:rPr>
        <w:t>Population:</w:t>
      </w:r>
      <w:r w:rsidR="00B50EE1">
        <w:rPr>
          <w:rFonts w:ascii="Times New Roman" w:hAnsi="Times New Roman"/>
          <w:sz w:val="24"/>
        </w:rPr>
        <w:t xml:space="preserve"> </w:t>
      </w:r>
      <w:r w:rsidR="00B50EE1">
        <w:rPr>
          <w:rFonts w:ascii="Times New Roman" w:hAnsi="Times New Roman"/>
          <w:sz w:val="24"/>
          <w:u w:val="single"/>
        </w:rPr>
        <w:tab/>
      </w:r>
      <w:r w:rsidR="00B50EE1">
        <w:rPr>
          <w:rFonts w:ascii="Times New Roman" w:hAnsi="Times New Roman"/>
          <w:sz w:val="24"/>
          <w:u w:val="single"/>
        </w:rPr>
        <w:tab/>
      </w:r>
      <w:r w:rsidR="00B50EE1">
        <w:rPr>
          <w:rFonts w:ascii="Times New Roman" w:hAnsi="Times New Roman"/>
          <w:sz w:val="24"/>
          <w:u w:val="single"/>
        </w:rPr>
        <w:tab/>
      </w:r>
      <w:r w:rsidR="00B50EE1">
        <w:rPr>
          <w:rFonts w:ascii="Times New Roman" w:hAnsi="Times New Roman"/>
          <w:sz w:val="24"/>
          <w:u w:val="single"/>
        </w:rPr>
        <w:tab/>
      </w:r>
      <w:r>
        <w:rPr>
          <w:rFonts w:ascii="Times New Roman" w:hAnsi="Times New Roman"/>
          <w:sz w:val="24"/>
        </w:rPr>
        <w:t xml:space="preserve"> </w:t>
      </w:r>
      <w:r w:rsidRPr="00BE6EB5">
        <w:rPr>
          <w:rFonts w:ascii="Times New Roman" w:hAnsi="Times New Roman"/>
          <w:sz w:val="24"/>
        </w:rPr>
        <w:t>Minimum Number of Samples:</w:t>
      </w:r>
      <w:r w:rsidR="00B50EE1">
        <w:rPr>
          <w:rFonts w:ascii="Times New Roman" w:hAnsi="Times New Roman"/>
          <w:sz w:val="24"/>
        </w:rPr>
        <w:t xml:space="preserve"> </w:t>
      </w:r>
      <w:r w:rsidR="00B50EE1">
        <w:rPr>
          <w:rFonts w:ascii="Times New Roman" w:hAnsi="Times New Roman"/>
          <w:sz w:val="24"/>
          <w:u w:val="single"/>
        </w:rPr>
        <w:tab/>
      </w:r>
      <w:r w:rsidR="00B50EE1">
        <w:rPr>
          <w:rFonts w:ascii="Times New Roman" w:hAnsi="Times New Roman"/>
          <w:sz w:val="24"/>
          <w:u w:val="single"/>
        </w:rPr>
        <w:tab/>
      </w:r>
      <w:r w:rsidR="00B50EE1">
        <w:rPr>
          <w:rFonts w:ascii="Times New Roman" w:hAnsi="Times New Roman"/>
          <w:sz w:val="24"/>
          <w:u w:val="single"/>
        </w:rPr>
        <w:tab/>
      </w:r>
      <w:r w:rsidR="00B50EE1">
        <w:rPr>
          <w:rFonts w:ascii="Times New Roman" w:hAnsi="Times New Roman"/>
          <w:sz w:val="24"/>
          <w:u w:val="single"/>
        </w:rPr>
        <w:tab/>
      </w:r>
      <w:r w:rsidRPr="00BE6EB5">
        <w:rPr>
          <w:rFonts w:ascii="Times New Roman" w:hAnsi="Times New Roman"/>
          <w:sz w:val="24"/>
        </w:rPr>
        <w:t xml:space="preserve"> </w:t>
      </w:r>
    </w:p>
    <w:p w:rsidR="00CB005A" w:rsidRPr="00BE6EB5" w:rsidRDefault="00CB005A" w:rsidP="00CB005A">
      <w:pPr>
        <w:spacing w:after="0"/>
        <w:rPr>
          <w:rFonts w:ascii="Times New Roman" w:hAnsi="Times New Roman"/>
          <w:sz w:val="16"/>
          <w:szCs w:val="16"/>
        </w:rPr>
      </w:pPr>
    </w:p>
    <w:p w:rsidR="00CB005A" w:rsidRPr="00BE6EB5" w:rsidRDefault="00CB005A" w:rsidP="00CB005A">
      <w:pPr>
        <w:shd w:val="clear" w:color="auto" w:fill="000000" w:themeFill="text1"/>
        <w:spacing w:after="0"/>
        <w:rPr>
          <w:rFonts w:ascii="Times New Roman" w:hAnsi="Times New Roman"/>
          <w:b/>
          <w:color w:val="FFFFFF" w:themeColor="background1"/>
          <w:sz w:val="24"/>
        </w:rPr>
      </w:pPr>
      <w:r>
        <w:rPr>
          <w:rFonts w:ascii="Times New Roman" w:hAnsi="Times New Roman"/>
          <w:b/>
          <w:color w:val="FFFFFF" w:themeColor="background1"/>
          <w:sz w:val="24"/>
        </w:rPr>
        <w:t>V</w:t>
      </w:r>
      <w:r w:rsidRPr="00BE6EB5">
        <w:rPr>
          <w:rFonts w:ascii="Times New Roman" w:hAnsi="Times New Roman"/>
          <w:b/>
          <w:color w:val="FFFFFF" w:themeColor="background1"/>
          <w:sz w:val="24"/>
        </w:rPr>
        <w:t>. Community Water System Sample Site ACTIVATION</w:t>
      </w:r>
    </w:p>
    <w:p w:rsidR="00CB005A" w:rsidRPr="00BE6EB5" w:rsidRDefault="00CB005A" w:rsidP="00CB005A">
      <w:pPr>
        <w:spacing w:after="0"/>
        <w:rPr>
          <w:rFonts w:ascii="Times New Roman" w:hAnsi="Times New Roman"/>
          <w:b/>
          <w:sz w:val="20"/>
          <w:szCs w:val="20"/>
        </w:rPr>
      </w:pPr>
      <w:r w:rsidRPr="00BE6EB5">
        <w:rPr>
          <w:rFonts w:ascii="Times New Roman" w:hAnsi="Times New Roman"/>
          <w:sz w:val="20"/>
          <w:szCs w:val="20"/>
        </w:rPr>
        <w:t xml:space="preserve">Use the following graph to determine the accurate tier. </w:t>
      </w:r>
    </w:p>
    <w:tbl>
      <w:tblPr>
        <w:tblStyle w:val="TableGrid"/>
        <w:tblW w:w="0" w:type="auto"/>
        <w:tblInd w:w="108" w:type="dxa"/>
        <w:tblLook w:val="04A0" w:firstRow="1" w:lastRow="0" w:firstColumn="1" w:lastColumn="0" w:noHBand="0" w:noVBand="1"/>
      </w:tblPr>
      <w:tblGrid>
        <w:gridCol w:w="3084"/>
        <w:gridCol w:w="3192"/>
        <w:gridCol w:w="3084"/>
      </w:tblGrid>
      <w:tr w:rsidR="00CB005A" w:rsidRPr="00BE6EB5" w:rsidTr="00CB005A">
        <w:tc>
          <w:tcPr>
            <w:tcW w:w="3084" w:type="dxa"/>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rsidR="00CB005A" w:rsidRPr="00BE6EB5" w:rsidRDefault="00CB005A" w:rsidP="00CB005A">
            <w:pPr>
              <w:jc w:val="center"/>
              <w:rPr>
                <w:rFonts w:ascii="Times New Roman" w:hAnsi="Times New Roman"/>
                <w:b/>
                <w:sz w:val="20"/>
                <w:szCs w:val="20"/>
              </w:rPr>
            </w:pPr>
            <w:r w:rsidRPr="00BE6EB5">
              <w:rPr>
                <w:rFonts w:ascii="Times New Roman" w:hAnsi="Times New Roman"/>
                <w:b/>
                <w:sz w:val="20"/>
                <w:szCs w:val="20"/>
              </w:rPr>
              <w:t>Tier</w:t>
            </w:r>
          </w:p>
        </w:tc>
        <w:tc>
          <w:tcPr>
            <w:tcW w:w="3192" w:type="dxa"/>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rsidR="00CB005A" w:rsidRPr="00BE6EB5" w:rsidRDefault="00CB005A" w:rsidP="00CB005A">
            <w:pPr>
              <w:jc w:val="center"/>
              <w:rPr>
                <w:rFonts w:ascii="Times New Roman" w:hAnsi="Times New Roman"/>
                <w:b/>
                <w:sz w:val="20"/>
                <w:szCs w:val="20"/>
              </w:rPr>
            </w:pPr>
            <w:r>
              <w:rPr>
                <w:rFonts w:ascii="Times New Roman" w:hAnsi="Times New Roman"/>
                <w:b/>
                <w:sz w:val="20"/>
                <w:szCs w:val="20"/>
              </w:rPr>
              <w:t>Single Family Residence</w:t>
            </w:r>
          </w:p>
        </w:tc>
        <w:tc>
          <w:tcPr>
            <w:tcW w:w="3084" w:type="dxa"/>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rsidR="00CB005A" w:rsidRDefault="00CB005A" w:rsidP="00CB005A">
            <w:pPr>
              <w:jc w:val="center"/>
              <w:rPr>
                <w:rFonts w:ascii="Times New Roman" w:hAnsi="Times New Roman"/>
                <w:b/>
                <w:sz w:val="20"/>
                <w:szCs w:val="20"/>
              </w:rPr>
            </w:pPr>
            <w:r>
              <w:rPr>
                <w:rFonts w:ascii="Times New Roman" w:hAnsi="Times New Roman"/>
                <w:b/>
                <w:sz w:val="20"/>
                <w:szCs w:val="20"/>
              </w:rPr>
              <w:t>Multiple Family Residence/</w:t>
            </w:r>
          </w:p>
          <w:p w:rsidR="00CB005A" w:rsidRPr="00BE6EB5" w:rsidRDefault="00CB005A" w:rsidP="00CB005A">
            <w:pPr>
              <w:jc w:val="center"/>
              <w:rPr>
                <w:rFonts w:ascii="Times New Roman" w:hAnsi="Times New Roman"/>
                <w:b/>
                <w:sz w:val="20"/>
                <w:szCs w:val="20"/>
              </w:rPr>
            </w:pPr>
            <w:r>
              <w:rPr>
                <w:rFonts w:ascii="Times New Roman" w:hAnsi="Times New Roman"/>
                <w:b/>
                <w:sz w:val="20"/>
                <w:szCs w:val="20"/>
              </w:rPr>
              <w:t>Buildings</w:t>
            </w:r>
          </w:p>
        </w:tc>
      </w:tr>
      <w:tr w:rsidR="00CB005A" w:rsidRPr="00BE6EB5" w:rsidTr="00CB005A">
        <w:tc>
          <w:tcPr>
            <w:tcW w:w="3084" w:type="dxa"/>
            <w:tcBorders>
              <w:top w:val="double" w:sz="4" w:space="0" w:color="auto"/>
              <w:left w:val="single" w:sz="12" w:space="0" w:color="auto"/>
              <w:right w:val="single" w:sz="12" w:space="0" w:color="auto"/>
            </w:tcBorders>
            <w:vAlign w:val="center"/>
          </w:tcPr>
          <w:p w:rsidR="00CB005A" w:rsidRPr="00CB005A" w:rsidRDefault="00CB005A" w:rsidP="00CB005A">
            <w:pPr>
              <w:jc w:val="center"/>
              <w:rPr>
                <w:rFonts w:ascii="Times New Roman" w:hAnsi="Times New Roman"/>
                <w:sz w:val="20"/>
                <w:szCs w:val="20"/>
              </w:rPr>
            </w:pPr>
            <w:r w:rsidRPr="00CB005A">
              <w:rPr>
                <w:rFonts w:ascii="Times New Roman" w:hAnsi="Times New Roman"/>
                <w:sz w:val="20"/>
                <w:szCs w:val="20"/>
              </w:rPr>
              <w:t>1</w:t>
            </w:r>
          </w:p>
        </w:tc>
        <w:tc>
          <w:tcPr>
            <w:tcW w:w="3192" w:type="dxa"/>
            <w:tcBorders>
              <w:top w:val="double" w:sz="4" w:space="0" w:color="auto"/>
              <w:left w:val="single" w:sz="12" w:space="0" w:color="auto"/>
              <w:right w:val="single" w:sz="12" w:space="0" w:color="auto"/>
            </w:tcBorders>
            <w:vAlign w:val="center"/>
          </w:tcPr>
          <w:p w:rsidR="00CB005A" w:rsidRPr="00CB005A" w:rsidRDefault="00CB005A" w:rsidP="00CB005A">
            <w:pPr>
              <w:pStyle w:val="ListParagraph"/>
              <w:numPr>
                <w:ilvl w:val="0"/>
                <w:numId w:val="1"/>
              </w:numPr>
              <w:rPr>
                <w:rFonts w:ascii="Times New Roman" w:hAnsi="Times New Roman"/>
                <w:sz w:val="20"/>
                <w:szCs w:val="20"/>
              </w:rPr>
            </w:pPr>
            <w:r w:rsidRPr="00CB005A">
              <w:rPr>
                <w:rFonts w:ascii="Times New Roman" w:hAnsi="Times New Roman"/>
                <w:sz w:val="20"/>
                <w:szCs w:val="20"/>
              </w:rPr>
              <w:t>Copper pipes w/ lead solder installed AFTER 1982</w:t>
            </w:r>
          </w:p>
          <w:p w:rsidR="00CB005A" w:rsidRDefault="00CB005A" w:rsidP="00CB005A">
            <w:pPr>
              <w:pStyle w:val="ListParagraph"/>
              <w:numPr>
                <w:ilvl w:val="0"/>
                <w:numId w:val="1"/>
              </w:numPr>
              <w:rPr>
                <w:rFonts w:ascii="Times New Roman" w:hAnsi="Times New Roman"/>
                <w:sz w:val="20"/>
                <w:szCs w:val="20"/>
              </w:rPr>
            </w:pPr>
            <w:r w:rsidRPr="00CB005A">
              <w:rPr>
                <w:rFonts w:ascii="Times New Roman" w:hAnsi="Times New Roman"/>
                <w:sz w:val="20"/>
                <w:szCs w:val="20"/>
              </w:rPr>
              <w:t>Lead Pipes</w:t>
            </w:r>
          </w:p>
          <w:p w:rsidR="00CB005A" w:rsidRPr="00CB005A" w:rsidRDefault="00CB005A" w:rsidP="00CB005A">
            <w:pPr>
              <w:pStyle w:val="ListParagraph"/>
              <w:numPr>
                <w:ilvl w:val="0"/>
                <w:numId w:val="1"/>
              </w:numPr>
              <w:rPr>
                <w:rFonts w:ascii="Times New Roman" w:hAnsi="Times New Roman"/>
                <w:sz w:val="20"/>
                <w:szCs w:val="20"/>
              </w:rPr>
            </w:pPr>
            <w:r w:rsidRPr="00CB005A">
              <w:rPr>
                <w:rFonts w:ascii="Times New Roman" w:hAnsi="Times New Roman"/>
                <w:sz w:val="20"/>
                <w:szCs w:val="20"/>
              </w:rPr>
              <w:t>Lead service lines</w:t>
            </w:r>
          </w:p>
        </w:tc>
        <w:tc>
          <w:tcPr>
            <w:tcW w:w="3084" w:type="dxa"/>
            <w:tcBorders>
              <w:top w:val="double" w:sz="4" w:space="0" w:color="auto"/>
              <w:left w:val="single" w:sz="12" w:space="0" w:color="auto"/>
              <w:right w:val="single" w:sz="12" w:space="0" w:color="auto"/>
            </w:tcBorders>
            <w:vAlign w:val="center"/>
          </w:tcPr>
          <w:p w:rsidR="00CB005A" w:rsidRPr="00BE6EB5" w:rsidRDefault="00CB005A" w:rsidP="00CB005A">
            <w:pPr>
              <w:rPr>
                <w:rFonts w:ascii="Times New Roman" w:hAnsi="Times New Roman"/>
                <w:sz w:val="20"/>
                <w:szCs w:val="20"/>
              </w:rPr>
            </w:pPr>
            <w:r w:rsidRPr="00BE6EB5">
              <w:rPr>
                <w:rFonts w:ascii="Times New Roman" w:hAnsi="Times New Roman"/>
                <w:sz w:val="20"/>
                <w:szCs w:val="20"/>
              </w:rPr>
              <w:t>-</w:t>
            </w:r>
          </w:p>
        </w:tc>
      </w:tr>
      <w:tr w:rsidR="00CB005A" w:rsidRPr="00BE6EB5" w:rsidTr="00CB005A">
        <w:tc>
          <w:tcPr>
            <w:tcW w:w="3084" w:type="dxa"/>
            <w:tcBorders>
              <w:left w:val="single" w:sz="12" w:space="0" w:color="auto"/>
              <w:right w:val="single" w:sz="12" w:space="0" w:color="auto"/>
            </w:tcBorders>
            <w:shd w:val="clear" w:color="auto" w:fill="F2F2F2" w:themeFill="background1" w:themeFillShade="F2"/>
            <w:vAlign w:val="center"/>
          </w:tcPr>
          <w:p w:rsidR="00CB005A" w:rsidRPr="00CB005A" w:rsidRDefault="00CB005A" w:rsidP="00CB005A">
            <w:pPr>
              <w:jc w:val="center"/>
              <w:rPr>
                <w:rFonts w:ascii="Times New Roman" w:hAnsi="Times New Roman"/>
                <w:sz w:val="20"/>
                <w:szCs w:val="20"/>
              </w:rPr>
            </w:pPr>
            <w:r w:rsidRPr="00CB005A">
              <w:rPr>
                <w:rFonts w:ascii="Times New Roman" w:hAnsi="Times New Roman"/>
                <w:sz w:val="20"/>
                <w:szCs w:val="20"/>
              </w:rPr>
              <w:t>2</w:t>
            </w:r>
          </w:p>
        </w:tc>
        <w:tc>
          <w:tcPr>
            <w:tcW w:w="3192" w:type="dxa"/>
            <w:tcBorders>
              <w:left w:val="single" w:sz="12" w:space="0" w:color="auto"/>
              <w:right w:val="single" w:sz="12" w:space="0" w:color="auto"/>
            </w:tcBorders>
            <w:shd w:val="clear" w:color="auto" w:fill="F2F2F2" w:themeFill="background1" w:themeFillShade="F2"/>
            <w:vAlign w:val="center"/>
          </w:tcPr>
          <w:p w:rsidR="00CB005A" w:rsidRPr="00BE6EB5" w:rsidRDefault="00CB005A" w:rsidP="00CB005A">
            <w:pPr>
              <w:rPr>
                <w:rFonts w:ascii="Times New Roman" w:hAnsi="Times New Roman"/>
                <w:sz w:val="20"/>
                <w:szCs w:val="20"/>
              </w:rPr>
            </w:pPr>
            <w:r w:rsidRPr="00BE6EB5">
              <w:rPr>
                <w:rFonts w:ascii="Times New Roman" w:hAnsi="Times New Roman"/>
                <w:sz w:val="20"/>
                <w:szCs w:val="20"/>
              </w:rPr>
              <w:t>-</w:t>
            </w:r>
          </w:p>
        </w:tc>
        <w:tc>
          <w:tcPr>
            <w:tcW w:w="3084" w:type="dxa"/>
            <w:tcBorders>
              <w:left w:val="single" w:sz="12" w:space="0" w:color="auto"/>
              <w:right w:val="single" w:sz="12" w:space="0" w:color="auto"/>
            </w:tcBorders>
            <w:shd w:val="clear" w:color="auto" w:fill="F2F2F2" w:themeFill="background1" w:themeFillShade="F2"/>
            <w:vAlign w:val="center"/>
          </w:tcPr>
          <w:p w:rsidR="00CB005A" w:rsidRPr="00CB005A" w:rsidRDefault="00CB005A" w:rsidP="00CB005A">
            <w:pPr>
              <w:pStyle w:val="ListParagraph"/>
              <w:numPr>
                <w:ilvl w:val="0"/>
                <w:numId w:val="1"/>
              </w:numPr>
              <w:rPr>
                <w:rFonts w:ascii="Times New Roman" w:hAnsi="Times New Roman"/>
                <w:sz w:val="20"/>
                <w:szCs w:val="20"/>
              </w:rPr>
            </w:pPr>
            <w:r w:rsidRPr="00CB005A">
              <w:rPr>
                <w:rFonts w:ascii="Times New Roman" w:hAnsi="Times New Roman"/>
                <w:sz w:val="20"/>
                <w:szCs w:val="20"/>
              </w:rPr>
              <w:t>Copper pipes w/ lead solder installed AFTER 1982</w:t>
            </w:r>
          </w:p>
          <w:p w:rsidR="00CB005A" w:rsidRDefault="00CB005A" w:rsidP="00CB005A">
            <w:pPr>
              <w:pStyle w:val="ListParagraph"/>
              <w:numPr>
                <w:ilvl w:val="0"/>
                <w:numId w:val="1"/>
              </w:numPr>
              <w:rPr>
                <w:rFonts w:ascii="Times New Roman" w:hAnsi="Times New Roman"/>
                <w:sz w:val="20"/>
                <w:szCs w:val="20"/>
              </w:rPr>
            </w:pPr>
            <w:r w:rsidRPr="00CB005A">
              <w:rPr>
                <w:rFonts w:ascii="Times New Roman" w:hAnsi="Times New Roman"/>
                <w:sz w:val="20"/>
                <w:szCs w:val="20"/>
              </w:rPr>
              <w:t>Lead Pipes</w:t>
            </w:r>
          </w:p>
          <w:p w:rsidR="00CB005A" w:rsidRPr="00CB005A" w:rsidRDefault="00CB005A" w:rsidP="00CB005A">
            <w:pPr>
              <w:pStyle w:val="ListParagraph"/>
              <w:numPr>
                <w:ilvl w:val="0"/>
                <w:numId w:val="1"/>
              </w:numPr>
              <w:rPr>
                <w:rFonts w:ascii="Times New Roman" w:hAnsi="Times New Roman"/>
                <w:sz w:val="20"/>
                <w:szCs w:val="20"/>
              </w:rPr>
            </w:pPr>
            <w:r w:rsidRPr="00CB005A">
              <w:rPr>
                <w:rFonts w:ascii="Times New Roman" w:hAnsi="Times New Roman"/>
                <w:sz w:val="20"/>
                <w:szCs w:val="20"/>
              </w:rPr>
              <w:t>Lead service lines</w:t>
            </w:r>
          </w:p>
        </w:tc>
      </w:tr>
      <w:tr w:rsidR="00CB005A" w:rsidRPr="00BE6EB5" w:rsidTr="00CB005A">
        <w:tc>
          <w:tcPr>
            <w:tcW w:w="3084" w:type="dxa"/>
            <w:tcBorders>
              <w:left w:val="single" w:sz="12" w:space="0" w:color="auto"/>
              <w:bottom w:val="single" w:sz="4" w:space="0" w:color="auto"/>
              <w:right w:val="single" w:sz="12" w:space="0" w:color="auto"/>
            </w:tcBorders>
            <w:vAlign w:val="center"/>
          </w:tcPr>
          <w:p w:rsidR="00CB005A" w:rsidRPr="00CB005A" w:rsidRDefault="00CB005A" w:rsidP="00CB005A">
            <w:pPr>
              <w:jc w:val="center"/>
              <w:rPr>
                <w:rFonts w:ascii="Times New Roman" w:hAnsi="Times New Roman"/>
                <w:sz w:val="20"/>
                <w:szCs w:val="20"/>
              </w:rPr>
            </w:pPr>
            <w:r w:rsidRPr="00CB005A">
              <w:rPr>
                <w:rFonts w:ascii="Times New Roman" w:hAnsi="Times New Roman"/>
                <w:sz w:val="20"/>
                <w:szCs w:val="20"/>
              </w:rPr>
              <w:t>3</w:t>
            </w:r>
          </w:p>
        </w:tc>
        <w:tc>
          <w:tcPr>
            <w:tcW w:w="3192" w:type="dxa"/>
            <w:tcBorders>
              <w:left w:val="single" w:sz="12" w:space="0" w:color="auto"/>
              <w:bottom w:val="single" w:sz="4" w:space="0" w:color="auto"/>
              <w:right w:val="single" w:sz="12" w:space="0" w:color="auto"/>
            </w:tcBorders>
            <w:vAlign w:val="center"/>
          </w:tcPr>
          <w:p w:rsidR="00CB005A" w:rsidRPr="00CB005A" w:rsidRDefault="00CB005A" w:rsidP="00CB005A">
            <w:pPr>
              <w:pStyle w:val="ListParagraph"/>
              <w:numPr>
                <w:ilvl w:val="0"/>
                <w:numId w:val="1"/>
              </w:numPr>
              <w:rPr>
                <w:rFonts w:ascii="Times New Roman" w:hAnsi="Times New Roman"/>
                <w:sz w:val="20"/>
                <w:szCs w:val="20"/>
              </w:rPr>
            </w:pPr>
            <w:r>
              <w:rPr>
                <w:rFonts w:ascii="Times New Roman" w:hAnsi="Times New Roman"/>
                <w:sz w:val="20"/>
                <w:szCs w:val="20"/>
              </w:rPr>
              <w:t>Copper pipes with lead solder installed BEFORE 1983</w:t>
            </w:r>
          </w:p>
        </w:tc>
        <w:tc>
          <w:tcPr>
            <w:tcW w:w="3084" w:type="dxa"/>
            <w:tcBorders>
              <w:left w:val="single" w:sz="12" w:space="0" w:color="auto"/>
              <w:bottom w:val="single" w:sz="4" w:space="0" w:color="auto"/>
              <w:right w:val="single" w:sz="12" w:space="0" w:color="auto"/>
            </w:tcBorders>
            <w:vAlign w:val="center"/>
          </w:tcPr>
          <w:p w:rsidR="00CB005A" w:rsidRPr="00BE6EB5" w:rsidRDefault="00CB005A" w:rsidP="00CB005A">
            <w:pPr>
              <w:rPr>
                <w:rFonts w:ascii="Times New Roman" w:hAnsi="Times New Roman"/>
                <w:sz w:val="20"/>
                <w:szCs w:val="20"/>
              </w:rPr>
            </w:pPr>
            <w:r w:rsidRPr="00BE6EB5">
              <w:rPr>
                <w:rFonts w:ascii="Times New Roman" w:hAnsi="Times New Roman"/>
                <w:sz w:val="20"/>
                <w:szCs w:val="20"/>
              </w:rPr>
              <w:t>-</w:t>
            </w:r>
          </w:p>
        </w:tc>
      </w:tr>
      <w:tr w:rsidR="00CB005A" w:rsidRPr="00BE6EB5" w:rsidTr="00CB005A">
        <w:tc>
          <w:tcPr>
            <w:tcW w:w="3084" w:type="dxa"/>
            <w:tcBorders>
              <w:left w:val="single" w:sz="12" w:space="0" w:color="auto"/>
              <w:bottom w:val="single" w:sz="12" w:space="0" w:color="auto"/>
              <w:right w:val="single" w:sz="12" w:space="0" w:color="auto"/>
            </w:tcBorders>
            <w:shd w:val="clear" w:color="auto" w:fill="F2F2F2" w:themeFill="background1" w:themeFillShade="F2"/>
            <w:vAlign w:val="center"/>
          </w:tcPr>
          <w:p w:rsidR="00CB005A" w:rsidRPr="00CB005A" w:rsidRDefault="00CB005A" w:rsidP="00CB005A">
            <w:pPr>
              <w:shd w:val="clear" w:color="auto" w:fill="F2F2F2" w:themeFill="background1" w:themeFillShade="F2"/>
              <w:jc w:val="center"/>
              <w:rPr>
                <w:rFonts w:ascii="Times New Roman" w:hAnsi="Times New Roman"/>
                <w:sz w:val="20"/>
                <w:szCs w:val="20"/>
              </w:rPr>
            </w:pPr>
            <w:r w:rsidRPr="00CB005A">
              <w:rPr>
                <w:rFonts w:ascii="Times New Roman" w:hAnsi="Times New Roman"/>
                <w:sz w:val="20"/>
                <w:szCs w:val="20"/>
              </w:rPr>
              <w:t>Non-Tier</w:t>
            </w:r>
          </w:p>
        </w:tc>
        <w:tc>
          <w:tcPr>
            <w:tcW w:w="3192" w:type="dxa"/>
            <w:tcBorders>
              <w:left w:val="single" w:sz="12" w:space="0" w:color="auto"/>
              <w:bottom w:val="single" w:sz="12" w:space="0" w:color="auto"/>
              <w:right w:val="single" w:sz="12" w:space="0" w:color="auto"/>
            </w:tcBorders>
            <w:shd w:val="clear" w:color="auto" w:fill="F2F2F2" w:themeFill="background1" w:themeFillShade="F2"/>
            <w:vAlign w:val="center"/>
          </w:tcPr>
          <w:p w:rsidR="00CB005A" w:rsidRPr="00CB005A" w:rsidRDefault="00CB005A" w:rsidP="00CB005A">
            <w:pPr>
              <w:pStyle w:val="ListParagraph"/>
              <w:numPr>
                <w:ilvl w:val="0"/>
                <w:numId w:val="1"/>
              </w:numPr>
              <w:shd w:val="clear" w:color="auto" w:fill="F2F2F2" w:themeFill="background1" w:themeFillShade="F2"/>
              <w:rPr>
                <w:rFonts w:ascii="Times New Roman" w:hAnsi="Times New Roman"/>
                <w:sz w:val="20"/>
                <w:szCs w:val="20"/>
              </w:rPr>
            </w:pPr>
            <w:r>
              <w:rPr>
                <w:rFonts w:ascii="Times New Roman" w:hAnsi="Times New Roman"/>
                <w:sz w:val="20"/>
                <w:szCs w:val="20"/>
              </w:rPr>
              <w:t>Non-copper and non-lead</w:t>
            </w:r>
          </w:p>
        </w:tc>
        <w:tc>
          <w:tcPr>
            <w:tcW w:w="3084" w:type="dxa"/>
            <w:tcBorders>
              <w:left w:val="single" w:sz="12" w:space="0" w:color="auto"/>
              <w:bottom w:val="single" w:sz="12" w:space="0" w:color="auto"/>
              <w:right w:val="single" w:sz="12" w:space="0" w:color="auto"/>
            </w:tcBorders>
            <w:shd w:val="clear" w:color="auto" w:fill="F2F2F2" w:themeFill="background1" w:themeFillShade="F2"/>
            <w:vAlign w:val="center"/>
          </w:tcPr>
          <w:p w:rsidR="00CB005A" w:rsidRDefault="00CB005A" w:rsidP="00CB005A">
            <w:pPr>
              <w:pStyle w:val="ListParagraph"/>
              <w:numPr>
                <w:ilvl w:val="0"/>
                <w:numId w:val="1"/>
              </w:numPr>
              <w:shd w:val="clear" w:color="auto" w:fill="F2F2F2" w:themeFill="background1" w:themeFillShade="F2"/>
              <w:rPr>
                <w:rFonts w:ascii="Times New Roman" w:hAnsi="Times New Roman"/>
                <w:sz w:val="20"/>
                <w:szCs w:val="20"/>
              </w:rPr>
            </w:pPr>
            <w:r>
              <w:rPr>
                <w:rFonts w:ascii="Times New Roman" w:hAnsi="Times New Roman"/>
                <w:sz w:val="20"/>
                <w:szCs w:val="20"/>
              </w:rPr>
              <w:t>Copper pipes with lead solder installed BEFORE 1983</w:t>
            </w:r>
          </w:p>
          <w:p w:rsidR="00CB005A" w:rsidRPr="00CB005A" w:rsidRDefault="00CB005A" w:rsidP="00CB005A">
            <w:pPr>
              <w:pStyle w:val="ListParagraph"/>
              <w:numPr>
                <w:ilvl w:val="0"/>
                <w:numId w:val="1"/>
              </w:numPr>
              <w:shd w:val="clear" w:color="auto" w:fill="F2F2F2" w:themeFill="background1" w:themeFillShade="F2"/>
              <w:rPr>
                <w:rFonts w:ascii="Times New Roman" w:hAnsi="Times New Roman"/>
                <w:sz w:val="20"/>
                <w:szCs w:val="20"/>
              </w:rPr>
            </w:pPr>
            <w:r w:rsidRPr="00CB005A">
              <w:rPr>
                <w:rFonts w:ascii="Times New Roman" w:hAnsi="Times New Roman"/>
                <w:sz w:val="20"/>
                <w:szCs w:val="20"/>
              </w:rPr>
              <w:t>Non-copper and non-lead</w:t>
            </w:r>
          </w:p>
        </w:tc>
      </w:tr>
    </w:tbl>
    <w:p w:rsidR="00CB005A" w:rsidRPr="00BE6EB5" w:rsidRDefault="00CB005A" w:rsidP="00CB005A">
      <w:pPr>
        <w:spacing w:after="0"/>
        <w:rPr>
          <w:rFonts w:ascii="Times New Roman" w:hAnsi="Times New Roman"/>
          <w:sz w:val="12"/>
          <w:szCs w:val="12"/>
        </w:rPr>
      </w:pPr>
    </w:p>
    <w:p w:rsidR="00CB005A" w:rsidRPr="00CB005A" w:rsidRDefault="00CB005A" w:rsidP="00CB005A">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CB005A" w:rsidRPr="00CB005A" w:rsidRDefault="00CB005A" w:rsidP="00CB005A">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CB005A" w:rsidRPr="00CB005A" w:rsidRDefault="00CB005A" w:rsidP="00CB005A">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CB005A" w:rsidRPr="00CB005A" w:rsidRDefault="00CB005A" w:rsidP="00CB005A">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CB005A" w:rsidRPr="00CB005A" w:rsidRDefault="00CB005A" w:rsidP="00CB005A">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BC2F71" w:rsidRDefault="00BC2F71" w:rsidP="00CB005A">
      <w:pPr>
        <w:spacing w:after="0"/>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3084"/>
        <w:gridCol w:w="3192"/>
        <w:gridCol w:w="3084"/>
      </w:tblGrid>
      <w:tr w:rsidR="0095743F" w:rsidRPr="00BE6EB5" w:rsidTr="00AB5156">
        <w:tc>
          <w:tcPr>
            <w:tcW w:w="3084" w:type="dxa"/>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rsidR="0095743F" w:rsidRPr="00BE6EB5" w:rsidRDefault="0095743F" w:rsidP="00AB5156">
            <w:pPr>
              <w:jc w:val="center"/>
              <w:rPr>
                <w:rFonts w:ascii="Times New Roman" w:hAnsi="Times New Roman"/>
                <w:b/>
                <w:sz w:val="20"/>
                <w:szCs w:val="20"/>
              </w:rPr>
            </w:pPr>
            <w:r w:rsidRPr="00BE6EB5">
              <w:rPr>
                <w:rFonts w:ascii="Times New Roman" w:hAnsi="Times New Roman"/>
                <w:b/>
                <w:sz w:val="20"/>
                <w:szCs w:val="20"/>
              </w:rPr>
              <w:lastRenderedPageBreak/>
              <w:t>Tier</w:t>
            </w:r>
          </w:p>
        </w:tc>
        <w:tc>
          <w:tcPr>
            <w:tcW w:w="3192" w:type="dxa"/>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rsidR="0095743F" w:rsidRPr="00BE6EB5" w:rsidRDefault="0095743F" w:rsidP="00AB5156">
            <w:pPr>
              <w:jc w:val="center"/>
              <w:rPr>
                <w:rFonts w:ascii="Times New Roman" w:hAnsi="Times New Roman"/>
                <w:b/>
                <w:sz w:val="20"/>
                <w:szCs w:val="20"/>
              </w:rPr>
            </w:pPr>
            <w:r>
              <w:rPr>
                <w:rFonts w:ascii="Times New Roman" w:hAnsi="Times New Roman"/>
                <w:b/>
                <w:sz w:val="20"/>
                <w:szCs w:val="20"/>
              </w:rPr>
              <w:t>Single Family Residence</w:t>
            </w:r>
          </w:p>
        </w:tc>
        <w:tc>
          <w:tcPr>
            <w:tcW w:w="3084" w:type="dxa"/>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rsidR="0095743F" w:rsidRDefault="0095743F" w:rsidP="00AB5156">
            <w:pPr>
              <w:jc w:val="center"/>
              <w:rPr>
                <w:rFonts w:ascii="Times New Roman" w:hAnsi="Times New Roman"/>
                <w:b/>
                <w:sz w:val="20"/>
                <w:szCs w:val="20"/>
              </w:rPr>
            </w:pPr>
            <w:r>
              <w:rPr>
                <w:rFonts w:ascii="Times New Roman" w:hAnsi="Times New Roman"/>
                <w:b/>
                <w:sz w:val="20"/>
                <w:szCs w:val="20"/>
              </w:rPr>
              <w:t>Multiple Family Residence/</w:t>
            </w:r>
          </w:p>
          <w:p w:rsidR="0095743F" w:rsidRPr="00BE6EB5" w:rsidRDefault="0095743F" w:rsidP="00AB5156">
            <w:pPr>
              <w:jc w:val="center"/>
              <w:rPr>
                <w:rFonts w:ascii="Times New Roman" w:hAnsi="Times New Roman"/>
                <w:b/>
                <w:sz w:val="20"/>
                <w:szCs w:val="20"/>
              </w:rPr>
            </w:pPr>
            <w:r>
              <w:rPr>
                <w:rFonts w:ascii="Times New Roman" w:hAnsi="Times New Roman"/>
                <w:b/>
                <w:sz w:val="20"/>
                <w:szCs w:val="20"/>
              </w:rPr>
              <w:t>Buildings</w:t>
            </w:r>
          </w:p>
        </w:tc>
      </w:tr>
      <w:tr w:rsidR="0095743F" w:rsidRPr="00BE6EB5" w:rsidTr="00AB5156">
        <w:tc>
          <w:tcPr>
            <w:tcW w:w="3084" w:type="dxa"/>
            <w:tcBorders>
              <w:top w:val="double" w:sz="4" w:space="0" w:color="auto"/>
              <w:left w:val="single" w:sz="12" w:space="0" w:color="auto"/>
              <w:right w:val="single" w:sz="12" w:space="0" w:color="auto"/>
            </w:tcBorders>
            <w:vAlign w:val="center"/>
          </w:tcPr>
          <w:p w:rsidR="0095743F" w:rsidRPr="00CB005A" w:rsidRDefault="0095743F" w:rsidP="00AB5156">
            <w:pPr>
              <w:jc w:val="center"/>
              <w:rPr>
                <w:rFonts w:ascii="Times New Roman" w:hAnsi="Times New Roman"/>
                <w:sz w:val="20"/>
                <w:szCs w:val="20"/>
              </w:rPr>
            </w:pPr>
            <w:r w:rsidRPr="00CB005A">
              <w:rPr>
                <w:rFonts w:ascii="Times New Roman" w:hAnsi="Times New Roman"/>
                <w:sz w:val="20"/>
                <w:szCs w:val="20"/>
              </w:rPr>
              <w:t>1</w:t>
            </w:r>
          </w:p>
        </w:tc>
        <w:tc>
          <w:tcPr>
            <w:tcW w:w="3192" w:type="dxa"/>
            <w:tcBorders>
              <w:top w:val="double" w:sz="4" w:space="0" w:color="auto"/>
              <w:left w:val="single" w:sz="12" w:space="0" w:color="auto"/>
              <w:right w:val="single" w:sz="12" w:space="0" w:color="auto"/>
            </w:tcBorders>
            <w:vAlign w:val="center"/>
          </w:tcPr>
          <w:p w:rsidR="0095743F" w:rsidRPr="00CB005A" w:rsidRDefault="0095743F" w:rsidP="00AB5156">
            <w:pPr>
              <w:pStyle w:val="ListParagraph"/>
              <w:numPr>
                <w:ilvl w:val="0"/>
                <w:numId w:val="1"/>
              </w:numPr>
              <w:rPr>
                <w:rFonts w:ascii="Times New Roman" w:hAnsi="Times New Roman"/>
                <w:sz w:val="20"/>
                <w:szCs w:val="20"/>
              </w:rPr>
            </w:pPr>
            <w:r w:rsidRPr="00CB005A">
              <w:rPr>
                <w:rFonts w:ascii="Times New Roman" w:hAnsi="Times New Roman"/>
                <w:sz w:val="20"/>
                <w:szCs w:val="20"/>
              </w:rPr>
              <w:t>Copper pipes w/ lead solder installed AFTER 1982</w:t>
            </w:r>
          </w:p>
          <w:p w:rsidR="0095743F" w:rsidRDefault="0095743F" w:rsidP="00AB5156">
            <w:pPr>
              <w:pStyle w:val="ListParagraph"/>
              <w:numPr>
                <w:ilvl w:val="0"/>
                <w:numId w:val="1"/>
              </w:numPr>
              <w:rPr>
                <w:rFonts w:ascii="Times New Roman" w:hAnsi="Times New Roman"/>
                <w:sz w:val="20"/>
                <w:szCs w:val="20"/>
              </w:rPr>
            </w:pPr>
            <w:r w:rsidRPr="00CB005A">
              <w:rPr>
                <w:rFonts w:ascii="Times New Roman" w:hAnsi="Times New Roman"/>
                <w:sz w:val="20"/>
                <w:szCs w:val="20"/>
              </w:rPr>
              <w:t>Lead Pipes</w:t>
            </w:r>
          </w:p>
          <w:p w:rsidR="0095743F" w:rsidRPr="00CB005A" w:rsidRDefault="0095743F" w:rsidP="00AB5156">
            <w:pPr>
              <w:pStyle w:val="ListParagraph"/>
              <w:numPr>
                <w:ilvl w:val="0"/>
                <w:numId w:val="1"/>
              </w:numPr>
              <w:rPr>
                <w:rFonts w:ascii="Times New Roman" w:hAnsi="Times New Roman"/>
                <w:sz w:val="20"/>
                <w:szCs w:val="20"/>
              </w:rPr>
            </w:pPr>
            <w:r w:rsidRPr="00CB005A">
              <w:rPr>
                <w:rFonts w:ascii="Times New Roman" w:hAnsi="Times New Roman"/>
                <w:sz w:val="20"/>
                <w:szCs w:val="20"/>
              </w:rPr>
              <w:t>Lead service lines</w:t>
            </w:r>
          </w:p>
        </w:tc>
        <w:tc>
          <w:tcPr>
            <w:tcW w:w="3084" w:type="dxa"/>
            <w:tcBorders>
              <w:top w:val="double" w:sz="4" w:space="0" w:color="auto"/>
              <w:left w:val="single" w:sz="12" w:space="0" w:color="auto"/>
              <w:right w:val="single" w:sz="12" w:space="0" w:color="auto"/>
            </w:tcBorders>
            <w:vAlign w:val="center"/>
          </w:tcPr>
          <w:p w:rsidR="0095743F" w:rsidRPr="00BE6EB5" w:rsidRDefault="0095743F" w:rsidP="00AB5156">
            <w:pPr>
              <w:rPr>
                <w:rFonts w:ascii="Times New Roman" w:hAnsi="Times New Roman"/>
                <w:sz w:val="20"/>
                <w:szCs w:val="20"/>
              </w:rPr>
            </w:pPr>
            <w:r w:rsidRPr="00BE6EB5">
              <w:rPr>
                <w:rFonts w:ascii="Times New Roman" w:hAnsi="Times New Roman"/>
                <w:sz w:val="20"/>
                <w:szCs w:val="20"/>
              </w:rPr>
              <w:t>-</w:t>
            </w:r>
          </w:p>
        </w:tc>
      </w:tr>
      <w:tr w:rsidR="0095743F" w:rsidRPr="00BE6EB5" w:rsidTr="00AB5156">
        <w:tc>
          <w:tcPr>
            <w:tcW w:w="3084" w:type="dxa"/>
            <w:tcBorders>
              <w:left w:val="single" w:sz="12" w:space="0" w:color="auto"/>
              <w:right w:val="single" w:sz="12" w:space="0" w:color="auto"/>
            </w:tcBorders>
            <w:shd w:val="clear" w:color="auto" w:fill="F2F2F2" w:themeFill="background1" w:themeFillShade="F2"/>
            <w:vAlign w:val="center"/>
          </w:tcPr>
          <w:p w:rsidR="0095743F" w:rsidRPr="00CB005A" w:rsidRDefault="0095743F" w:rsidP="00AB5156">
            <w:pPr>
              <w:jc w:val="center"/>
              <w:rPr>
                <w:rFonts w:ascii="Times New Roman" w:hAnsi="Times New Roman"/>
                <w:sz w:val="20"/>
                <w:szCs w:val="20"/>
              </w:rPr>
            </w:pPr>
            <w:r w:rsidRPr="00CB005A">
              <w:rPr>
                <w:rFonts w:ascii="Times New Roman" w:hAnsi="Times New Roman"/>
                <w:sz w:val="20"/>
                <w:szCs w:val="20"/>
              </w:rPr>
              <w:t>2</w:t>
            </w:r>
          </w:p>
        </w:tc>
        <w:tc>
          <w:tcPr>
            <w:tcW w:w="3192" w:type="dxa"/>
            <w:tcBorders>
              <w:left w:val="single" w:sz="12" w:space="0" w:color="auto"/>
              <w:right w:val="single" w:sz="12" w:space="0" w:color="auto"/>
            </w:tcBorders>
            <w:shd w:val="clear" w:color="auto" w:fill="F2F2F2" w:themeFill="background1" w:themeFillShade="F2"/>
            <w:vAlign w:val="center"/>
          </w:tcPr>
          <w:p w:rsidR="0095743F" w:rsidRPr="00BE6EB5" w:rsidRDefault="0095743F" w:rsidP="00AB5156">
            <w:pPr>
              <w:rPr>
                <w:rFonts w:ascii="Times New Roman" w:hAnsi="Times New Roman"/>
                <w:sz w:val="20"/>
                <w:szCs w:val="20"/>
              </w:rPr>
            </w:pPr>
            <w:r w:rsidRPr="00BE6EB5">
              <w:rPr>
                <w:rFonts w:ascii="Times New Roman" w:hAnsi="Times New Roman"/>
                <w:sz w:val="20"/>
                <w:szCs w:val="20"/>
              </w:rPr>
              <w:t>-</w:t>
            </w:r>
          </w:p>
        </w:tc>
        <w:tc>
          <w:tcPr>
            <w:tcW w:w="3084" w:type="dxa"/>
            <w:tcBorders>
              <w:left w:val="single" w:sz="12" w:space="0" w:color="auto"/>
              <w:right w:val="single" w:sz="12" w:space="0" w:color="auto"/>
            </w:tcBorders>
            <w:shd w:val="clear" w:color="auto" w:fill="F2F2F2" w:themeFill="background1" w:themeFillShade="F2"/>
            <w:vAlign w:val="center"/>
          </w:tcPr>
          <w:p w:rsidR="0095743F" w:rsidRPr="00CB005A" w:rsidRDefault="0095743F" w:rsidP="00AB5156">
            <w:pPr>
              <w:pStyle w:val="ListParagraph"/>
              <w:numPr>
                <w:ilvl w:val="0"/>
                <w:numId w:val="1"/>
              </w:numPr>
              <w:rPr>
                <w:rFonts w:ascii="Times New Roman" w:hAnsi="Times New Roman"/>
                <w:sz w:val="20"/>
                <w:szCs w:val="20"/>
              </w:rPr>
            </w:pPr>
            <w:r w:rsidRPr="00CB005A">
              <w:rPr>
                <w:rFonts w:ascii="Times New Roman" w:hAnsi="Times New Roman"/>
                <w:sz w:val="20"/>
                <w:szCs w:val="20"/>
              </w:rPr>
              <w:t>Copper pipes w/ lead solder installed AFTER 1982</w:t>
            </w:r>
          </w:p>
          <w:p w:rsidR="0095743F" w:rsidRDefault="0095743F" w:rsidP="00AB5156">
            <w:pPr>
              <w:pStyle w:val="ListParagraph"/>
              <w:numPr>
                <w:ilvl w:val="0"/>
                <w:numId w:val="1"/>
              </w:numPr>
              <w:rPr>
                <w:rFonts w:ascii="Times New Roman" w:hAnsi="Times New Roman"/>
                <w:sz w:val="20"/>
                <w:szCs w:val="20"/>
              </w:rPr>
            </w:pPr>
            <w:r w:rsidRPr="00CB005A">
              <w:rPr>
                <w:rFonts w:ascii="Times New Roman" w:hAnsi="Times New Roman"/>
                <w:sz w:val="20"/>
                <w:szCs w:val="20"/>
              </w:rPr>
              <w:t>Lead Pipes</w:t>
            </w:r>
          </w:p>
          <w:p w:rsidR="0095743F" w:rsidRPr="00CB005A" w:rsidRDefault="0095743F" w:rsidP="00AB5156">
            <w:pPr>
              <w:pStyle w:val="ListParagraph"/>
              <w:numPr>
                <w:ilvl w:val="0"/>
                <w:numId w:val="1"/>
              </w:numPr>
              <w:rPr>
                <w:rFonts w:ascii="Times New Roman" w:hAnsi="Times New Roman"/>
                <w:sz w:val="20"/>
                <w:szCs w:val="20"/>
              </w:rPr>
            </w:pPr>
            <w:r w:rsidRPr="00CB005A">
              <w:rPr>
                <w:rFonts w:ascii="Times New Roman" w:hAnsi="Times New Roman"/>
                <w:sz w:val="20"/>
                <w:szCs w:val="20"/>
              </w:rPr>
              <w:t>Lead service lines</w:t>
            </w:r>
          </w:p>
        </w:tc>
      </w:tr>
      <w:tr w:rsidR="0095743F" w:rsidRPr="00BE6EB5" w:rsidTr="00AB5156">
        <w:tc>
          <w:tcPr>
            <w:tcW w:w="3084" w:type="dxa"/>
            <w:tcBorders>
              <w:left w:val="single" w:sz="12" w:space="0" w:color="auto"/>
              <w:bottom w:val="single" w:sz="4" w:space="0" w:color="auto"/>
              <w:right w:val="single" w:sz="12" w:space="0" w:color="auto"/>
            </w:tcBorders>
            <w:vAlign w:val="center"/>
          </w:tcPr>
          <w:p w:rsidR="0095743F" w:rsidRPr="00CB005A" w:rsidRDefault="0095743F" w:rsidP="00AB5156">
            <w:pPr>
              <w:jc w:val="center"/>
              <w:rPr>
                <w:rFonts w:ascii="Times New Roman" w:hAnsi="Times New Roman"/>
                <w:sz w:val="20"/>
                <w:szCs w:val="20"/>
              </w:rPr>
            </w:pPr>
            <w:r w:rsidRPr="00CB005A">
              <w:rPr>
                <w:rFonts w:ascii="Times New Roman" w:hAnsi="Times New Roman"/>
                <w:sz w:val="20"/>
                <w:szCs w:val="20"/>
              </w:rPr>
              <w:t>3</w:t>
            </w:r>
          </w:p>
        </w:tc>
        <w:tc>
          <w:tcPr>
            <w:tcW w:w="3192" w:type="dxa"/>
            <w:tcBorders>
              <w:left w:val="single" w:sz="12" w:space="0" w:color="auto"/>
              <w:bottom w:val="single" w:sz="4" w:space="0" w:color="auto"/>
              <w:right w:val="single" w:sz="12" w:space="0" w:color="auto"/>
            </w:tcBorders>
            <w:vAlign w:val="center"/>
          </w:tcPr>
          <w:p w:rsidR="0095743F" w:rsidRPr="00CB005A" w:rsidRDefault="0095743F" w:rsidP="00AB5156">
            <w:pPr>
              <w:pStyle w:val="ListParagraph"/>
              <w:numPr>
                <w:ilvl w:val="0"/>
                <w:numId w:val="1"/>
              </w:numPr>
              <w:rPr>
                <w:rFonts w:ascii="Times New Roman" w:hAnsi="Times New Roman"/>
                <w:sz w:val="20"/>
                <w:szCs w:val="20"/>
              </w:rPr>
            </w:pPr>
            <w:r>
              <w:rPr>
                <w:rFonts w:ascii="Times New Roman" w:hAnsi="Times New Roman"/>
                <w:sz w:val="20"/>
                <w:szCs w:val="20"/>
              </w:rPr>
              <w:t>Copper pipes with lead solder installed BEFORE 1983</w:t>
            </w:r>
          </w:p>
        </w:tc>
        <w:tc>
          <w:tcPr>
            <w:tcW w:w="3084" w:type="dxa"/>
            <w:tcBorders>
              <w:left w:val="single" w:sz="12" w:space="0" w:color="auto"/>
              <w:bottom w:val="single" w:sz="4" w:space="0" w:color="auto"/>
              <w:right w:val="single" w:sz="12" w:space="0" w:color="auto"/>
            </w:tcBorders>
            <w:vAlign w:val="center"/>
          </w:tcPr>
          <w:p w:rsidR="0095743F" w:rsidRPr="00BE6EB5" w:rsidRDefault="0095743F" w:rsidP="00AB5156">
            <w:pPr>
              <w:rPr>
                <w:rFonts w:ascii="Times New Roman" w:hAnsi="Times New Roman"/>
                <w:sz w:val="20"/>
                <w:szCs w:val="20"/>
              </w:rPr>
            </w:pPr>
            <w:r w:rsidRPr="00BE6EB5">
              <w:rPr>
                <w:rFonts w:ascii="Times New Roman" w:hAnsi="Times New Roman"/>
                <w:sz w:val="20"/>
                <w:szCs w:val="20"/>
              </w:rPr>
              <w:t>-</w:t>
            </w:r>
          </w:p>
        </w:tc>
      </w:tr>
      <w:tr w:rsidR="0095743F" w:rsidRPr="00BE6EB5" w:rsidTr="00AB5156">
        <w:tc>
          <w:tcPr>
            <w:tcW w:w="3084" w:type="dxa"/>
            <w:tcBorders>
              <w:left w:val="single" w:sz="12" w:space="0" w:color="auto"/>
              <w:bottom w:val="single" w:sz="12" w:space="0" w:color="auto"/>
              <w:right w:val="single" w:sz="12" w:space="0" w:color="auto"/>
            </w:tcBorders>
            <w:shd w:val="clear" w:color="auto" w:fill="F2F2F2" w:themeFill="background1" w:themeFillShade="F2"/>
            <w:vAlign w:val="center"/>
          </w:tcPr>
          <w:p w:rsidR="0095743F" w:rsidRPr="00CB005A" w:rsidRDefault="0095743F" w:rsidP="00AB5156">
            <w:pPr>
              <w:shd w:val="clear" w:color="auto" w:fill="F2F2F2" w:themeFill="background1" w:themeFillShade="F2"/>
              <w:jc w:val="center"/>
              <w:rPr>
                <w:rFonts w:ascii="Times New Roman" w:hAnsi="Times New Roman"/>
                <w:sz w:val="20"/>
                <w:szCs w:val="20"/>
              </w:rPr>
            </w:pPr>
            <w:r w:rsidRPr="00CB005A">
              <w:rPr>
                <w:rFonts w:ascii="Times New Roman" w:hAnsi="Times New Roman"/>
                <w:sz w:val="20"/>
                <w:szCs w:val="20"/>
              </w:rPr>
              <w:t>Non-Tier</w:t>
            </w:r>
          </w:p>
        </w:tc>
        <w:tc>
          <w:tcPr>
            <w:tcW w:w="3192" w:type="dxa"/>
            <w:tcBorders>
              <w:left w:val="single" w:sz="12" w:space="0" w:color="auto"/>
              <w:bottom w:val="single" w:sz="12" w:space="0" w:color="auto"/>
              <w:right w:val="single" w:sz="12" w:space="0" w:color="auto"/>
            </w:tcBorders>
            <w:shd w:val="clear" w:color="auto" w:fill="F2F2F2" w:themeFill="background1" w:themeFillShade="F2"/>
            <w:vAlign w:val="center"/>
          </w:tcPr>
          <w:p w:rsidR="0095743F" w:rsidRPr="00CB005A" w:rsidRDefault="0095743F" w:rsidP="00AB5156">
            <w:pPr>
              <w:pStyle w:val="ListParagraph"/>
              <w:numPr>
                <w:ilvl w:val="0"/>
                <w:numId w:val="1"/>
              </w:numPr>
              <w:shd w:val="clear" w:color="auto" w:fill="F2F2F2" w:themeFill="background1" w:themeFillShade="F2"/>
              <w:rPr>
                <w:rFonts w:ascii="Times New Roman" w:hAnsi="Times New Roman"/>
                <w:sz w:val="20"/>
                <w:szCs w:val="20"/>
              </w:rPr>
            </w:pPr>
            <w:r>
              <w:rPr>
                <w:rFonts w:ascii="Times New Roman" w:hAnsi="Times New Roman"/>
                <w:sz w:val="20"/>
                <w:szCs w:val="20"/>
              </w:rPr>
              <w:t>Non-copper and non-lead</w:t>
            </w:r>
          </w:p>
        </w:tc>
        <w:tc>
          <w:tcPr>
            <w:tcW w:w="3084" w:type="dxa"/>
            <w:tcBorders>
              <w:left w:val="single" w:sz="12" w:space="0" w:color="auto"/>
              <w:bottom w:val="single" w:sz="12" w:space="0" w:color="auto"/>
              <w:right w:val="single" w:sz="12" w:space="0" w:color="auto"/>
            </w:tcBorders>
            <w:shd w:val="clear" w:color="auto" w:fill="F2F2F2" w:themeFill="background1" w:themeFillShade="F2"/>
            <w:vAlign w:val="center"/>
          </w:tcPr>
          <w:p w:rsidR="0095743F" w:rsidRDefault="0095743F" w:rsidP="00AB5156">
            <w:pPr>
              <w:pStyle w:val="ListParagraph"/>
              <w:numPr>
                <w:ilvl w:val="0"/>
                <w:numId w:val="1"/>
              </w:numPr>
              <w:shd w:val="clear" w:color="auto" w:fill="F2F2F2" w:themeFill="background1" w:themeFillShade="F2"/>
              <w:rPr>
                <w:rFonts w:ascii="Times New Roman" w:hAnsi="Times New Roman"/>
                <w:sz w:val="20"/>
                <w:szCs w:val="20"/>
              </w:rPr>
            </w:pPr>
            <w:r>
              <w:rPr>
                <w:rFonts w:ascii="Times New Roman" w:hAnsi="Times New Roman"/>
                <w:sz w:val="20"/>
                <w:szCs w:val="20"/>
              </w:rPr>
              <w:t>Copper pipes with lead solder installed BEFORE 1983</w:t>
            </w:r>
          </w:p>
          <w:p w:rsidR="0095743F" w:rsidRPr="00CB005A" w:rsidRDefault="0095743F" w:rsidP="00AB5156">
            <w:pPr>
              <w:pStyle w:val="ListParagraph"/>
              <w:numPr>
                <w:ilvl w:val="0"/>
                <w:numId w:val="1"/>
              </w:numPr>
              <w:shd w:val="clear" w:color="auto" w:fill="F2F2F2" w:themeFill="background1" w:themeFillShade="F2"/>
              <w:rPr>
                <w:rFonts w:ascii="Times New Roman" w:hAnsi="Times New Roman"/>
                <w:sz w:val="20"/>
                <w:szCs w:val="20"/>
              </w:rPr>
            </w:pPr>
            <w:r w:rsidRPr="00CB005A">
              <w:rPr>
                <w:rFonts w:ascii="Times New Roman" w:hAnsi="Times New Roman"/>
                <w:sz w:val="20"/>
                <w:szCs w:val="20"/>
              </w:rPr>
              <w:t>Non-copper and non-lead</w:t>
            </w:r>
          </w:p>
        </w:tc>
      </w:tr>
    </w:tbl>
    <w:p w:rsidR="0095743F" w:rsidRPr="0095743F" w:rsidRDefault="0095743F" w:rsidP="00CB005A">
      <w:pPr>
        <w:spacing w:after="0"/>
        <w:rPr>
          <w:rFonts w:ascii="Times New Roman" w:hAnsi="Times New Roman"/>
          <w:sz w:val="16"/>
          <w:szCs w:val="16"/>
        </w:rPr>
      </w:pPr>
    </w:p>
    <w:p w:rsidR="00CB005A" w:rsidRPr="00CB005A" w:rsidRDefault="00CB005A" w:rsidP="00CB005A">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Default="00CB005A" w:rsidP="00CB005A">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CB005A" w:rsidRPr="00CB005A" w:rsidRDefault="00CB005A" w:rsidP="00CB005A">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CB005A" w:rsidRPr="00CB005A" w:rsidRDefault="00CB005A" w:rsidP="00CB005A">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CB005A" w:rsidRPr="00CB005A" w:rsidRDefault="00CB005A" w:rsidP="00CB005A">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CB005A" w:rsidRPr="00CB005A" w:rsidRDefault="00CB005A" w:rsidP="00CB005A">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CB005A" w:rsidRPr="00CB005A" w:rsidRDefault="00CB005A" w:rsidP="00CB005A">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CB005A" w:rsidRPr="00CB005A" w:rsidRDefault="00CB005A" w:rsidP="00CB005A">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tbl>
      <w:tblPr>
        <w:tblStyle w:val="TableGrid"/>
        <w:tblW w:w="0" w:type="auto"/>
        <w:tblInd w:w="108" w:type="dxa"/>
        <w:tblLook w:val="04A0" w:firstRow="1" w:lastRow="0" w:firstColumn="1" w:lastColumn="0" w:noHBand="0" w:noVBand="1"/>
      </w:tblPr>
      <w:tblGrid>
        <w:gridCol w:w="3084"/>
        <w:gridCol w:w="3192"/>
        <w:gridCol w:w="3084"/>
      </w:tblGrid>
      <w:tr w:rsidR="0095743F" w:rsidRPr="00BE6EB5" w:rsidTr="00AB5156">
        <w:tc>
          <w:tcPr>
            <w:tcW w:w="3084" w:type="dxa"/>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rsidR="0095743F" w:rsidRPr="00BE6EB5" w:rsidRDefault="0095743F" w:rsidP="00AB5156">
            <w:pPr>
              <w:jc w:val="center"/>
              <w:rPr>
                <w:rFonts w:ascii="Times New Roman" w:hAnsi="Times New Roman"/>
                <w:b/>
                <w:sz w:val="20"/>
                <w:szCs w:val="20"/>
              </w:rPr>
            </w:pPr>
            <w:r w:rsidRPr="00BE6EB5">
              <w:rPr>
                <w:rFonts w:ascii="Times New Roman" w:hAnsi="Times New Roman"/>
                <w:b/>
                <w:sz w:val="20"/>
                <w:szCs w:val="20"/>
              </w:rPr>
              <w:t>Tier</w:t>
            </w:r>
          </w:p>
        </w:tc>
        <w:tc>
          <w:tcPr>
            <w:tcW w:w="3192" w:type="dxa"/>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rsidR="0095743F" w:rsidRPr="00BE6EB5" w:rsidRDefault="0095743F" w:rsidP="00AB5156">
            <w:pPr>
              <w:jc w:val="center"/>
              <w:rPr>
                <w:rFonts w:ascii="Times New Roman" w:hAnsi="Times New Roman"/>
                <w:b/>
                <w:sz w:val="20"/>
                <w:szCs w:val="20"/>
              </w:rPr>
            </w:pPr>
            <w:r>
              <w:rPr>
                <w:rFonts w:ascii="Times New Roman" w:hAnsi="Times New Roman"/>
                <w:b/>
                <w:sz w:val="20"/>
                <w:szCs w:val="20"/>
              </w:rPr>
              <w:t>Single Family Residence</w:t>
            </w:r>
          </w:p>
        </w:tc>
        <w:tc>
          <w:tcPr>
            <w:tcW w:w="3084" w:type="dxa"/>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rsidR="0095743F" w:rsidRDefault="0095743F" w:rsidP="00AB5156">
            <w:pPr>
              <w:jc w:val="center"/>
              <w:rPr>
                <w:rFonts w:ascii="Times New Roman" w:hAnsi="Times New Roman"/>
                <w:b/>
                <w:sz w:val="20"/>
                <w:szCs w:val="20"/>
              </w:rPr>
            </w:pPr>
            <w:r>
              <w:rPr>
                <w:rFonts w:ascii="Times New Roman" w:hAnsi="Times New Roman"/>
                <w:b/>
                <w:sz w:val="20"/>
                <w:szCs w:val="20"/>
              </w:rPr>
              <w:t>Multiple Family Residence/</w:t>
            </w:r>
          </w:p>
          <w:p w:rsidR="0095743F" w:rsidRPr="00BE6EB5" w:rsidRDefault="0095743F" w:rsidP="00AB5156">
            <w:pPr>
              <w:jc w:val="center"/>
              <w:rPr>
                <w:rFonts w:ascii="Times New Roman" w:hAnsi="Times New Roman"/>
                <w:b/>
                <w:sz w:val="20"/>
                <w:szCs w:val="20"/>
              </w:rPr>
            </w:pPr>
            <w:r>
              <w:rPr>
                <w:rFonts w:ascii="Times New Roman" w:hAnsi="Times New Roman"/>
                <w:b/>
                <w:sz w:val="20"/>
                <w:szCs w:val="20"/>
              </w:rPr>
              <w:t>Buildings</w:t>
            </w:r>
          </w:p>
        </w:tc>
      </w:tr>
      <w:tr w:rsidR="0095743F" w:rsidRPr="00BE6EB5" w:rsidTr="00AB5156">
        <w:tc>
          <w:tcPr>
            <w:tcW w:w="3084" w:type="dxa"/>
            <w:tcBorders>
              <w:top w:val="double" w:sz="4" w:space="0" w:color="auto"/>
              <w:left w:val="single" w:sz="12" w:space="0" w:color="auto"/>
              <w:right w:val="single" w:sz="12" w:space="0" w:color="auto"/>
            </w:tcBorders>
            <w:vAlign w:val="center"/>
          </w:tcPr>
          <w:p w:rsidR="0095743F" w:rsidRPr="00CB005A" w:rsidRDefault="0095743F" w:rsidP="00AB5156">
            <w:pPr>
              <w:jc w:val="center"/>
              <w:rPr>
                <w:rFonts w:ascii="Times New Roman" w:hAnsi="Times New Roman"/>
                <w:sz w:val="20"/>
                <w:szCs w:val="20"/>
              </w:rPr>
            </w:pPr>
            <w:r w:rsidRPr="00CB005A">
              <w:rPr>
                <w:rFonts w:ascii="Times New Roman" w:hAnsi="Times New Roman"/>
                <w:sz w:val="20"/>
                <w:szCs w:val="20"/>
              </w:rPr>
              <w:t>1</w:t>
            </w:r>
          </w:p>
        </w:tc>
        <w:tc>
          <w:tcPr>
            <w:tcW w:w="3192" w:type="dxa"/>
            <w:tcBorders>
              <w:top w:val="double" w:sz="4" w:space="0" w:color="auto"/>
              <w:left w:val="single" w:sz="12" w:space="0" w:color="auto"/>
              <w:right w:val="single" w:sz="12" w:space="0" w:color="auto"/>
            </w:tcBorders>
            <w:vAlign w:val="center"/>
          </w:tcPr>
          <w:p w:rsidR="0095743F" w:rsidRPr="00CB005A" w:rsidRDefault="0095743F" w:rsidP="00AB5156">
            <w:pPr>
              <w:pStyle w:val="ListParagraph"/>
              <w:numPr>
                <w:ilvl w:val="0"/>
                <w:numId w:val="1"/>
              </w:numPr>
              <w:rPr>
                <w:rFonts w:ascii="Times New Roman" w:hAnsi="Times New Roman"/>
                <w:sz w:val="20"/>
                <w:szCs w:val="20"/>
              </w:rPr>
            </w:pPr>
            <w:r w:rsidRPr="00CB005A">
              <w:rPr>
                <w:rFonts w:ascii="Times New Roman" w:hAnsi="Times New Roman"/>
                <w:sz w:val="20"/>
                <w:szCs w:val="20"/>
              </w:rPr>
              <w:t>Copper pipes w/ lead solder installed AFTER 1982</w:t>
            </w:r>
          </w:p>
          <w:p w:rsidR="0095743F" w:rsidRDefault="0095743F" w:rsidP="00AB5156">
            <w:pPr>
              <w:pStyle w:val="ListParagraph"/>
              <w:numPr>
                <w:ilvl w:val="0"/>
                <w:numId w:val="1"/>
              </w:numPr>
              <w:rPr>
                <w:rFonts w:ascii="Times New Roman" w:hAnsi="Times New Roman"/>
                <w:sz w:val="20"/>
                <w:szCs w:val="20"/>
              </w:rPr>
            </w:pPr>
            <w:r w:rsidRPr="00CB005A">
              <w:rPr>
                <w:rFonts w:ascii="Times New Roman" w:hAnsi="Times New Roman"/>
                <w:sz w:val="20"/>
                <w:szCs w:val="20"/>
              </w:rPr>
              <w:t>Lead Pipes</w:t>
            </w:r>
          </w:p>
          <w:p w:rsidR="0095743F" w:rsidRPr="00CB005A" w:rsidRDefault="0095743F" w:rsidP="00AB5156">
            <w:pPr>
              <w:pStyle w:val="ListParagraph"/>
              <w:numPr>
                <w:ilvl w:val="0"/>
                <w:numId w:val="1"/>
              </w:numPr>
              <w:rPr>
                <w:rFonts w:ascii="Times New Roman" w:hAnsi="Times New Roman"/>
                <w:sz w:val="20"/>
                <w:szCs w:val="20"/>
              </w:rPr>
            </w:pPr>
            <w:r w:rsidRPr="00CB005A">
              <w:rPr>
                <w:rFonts w:ascii="Times New Roman" w:hAnsi="Times New Roman"/>
                <w:sz w:val="20"/>
                <w:szCs w:val="20"/>
              </w:rPr>
              <w:t>Lead service lines</w:t>
            </w:r>
          </w:p>
        </w:tc>
        <w:tc>
          <w:tcPr>
            <w:tcW w:w="3084" w:type="dxa"/>
            <w:tcBorders>
              <w:top w:val="double" w:sz="4" w:space="0" w:color="auto"/>
              <w:left w:val="single" w:sz="12" w:space="0" w:color="auto"/>
              <w:right w:val="single" w:sz="12" w:space="0" w:color="auto"/>
            </w:tcBorders>
            <w:vAlign w:val="center"/>
          </w:tcPr>
          <w:p w:rsidR="0095743F" w:rsidRPr="00BE6EB5" w:rsidRDefault="0095743F" w:rsidP="00AB5156">
            <w:pPr>
              <w:rPr>
                <w:rFonts w:ascii="Times New Roman" w:hAnsi="Times New Roman"/>
                <w:sz w:val="20"/>
                <w:szCs w:val="20"/>
              </w:rPr>
            </w:pPr>
            <w:r w:rsidRPr="00BE6EB5">
              <w:rPr>
                <w:rFonts w:ascii="Times New Roman" w:hAnsi="Times New Roman"/>
                <w:sz w:val="20"/>
                <w:szCs w:val="20"/>
              </w:rPr>
              <w:t>-</w:t>
            </w:r>
          </w:p>
        </w:tc>
      </w:tr>
      <w:tr w:rsidR="0095743F" w:rsidRPr="00BE6EB5" w:rsidTr="00AB5156">
        <w:tc>
          <w:tcPr>
            <w:tcW w:w="3084" w:type="dxa"/>
            <w:tcBorders>
              <w:left w:val="single" w:sz="12" w:space="0" w:color="auto"/>
              <w:right w:val="single" w:sz="12" w:space="0" w:color="auto"/>
            </w:tcBorders>
            <w:shd w:val="clear" w:color="auto" w:fill="F2F2F2" w:themeFill="background1" w:themeFillShade="F2"/>
            <w:vAlign w:val="center"/>
          </w:tcPr>
          <w:p w:rsidR="0095743F" w:rsidRPr="00CB005A" w:rsidRDefault="0095743F" w:rsidP="00AB5156">
            <w:pPr>
              <w:jc w:val="center"/>
              <w:rPr>
                <w:rFonts w:ascii="Times New Roman" w:hAnsi="Times New Roman"/>
                <w:sz w:val="20"/>
                <w:szCs w:val="20"/>
              </w:rPr>
            </w:pPr>
            <w:r w:rsidRPr="00CB005A">
              <w:rPr>
                <w:rFonts w:ascii="Times New Roman" w:hAnsi="Times New Roman"/>
                <w:sz w:val="20"/>
                <w:szCs w:val="20"/>
              </w:rPr>
              <w:t>2</w:t>
            </w:r>
          </w:p>
        </w:tc>
        <w:tc>
          <w:tcPr>
            <w:tcW w:w="3192" w:type="dxa"/>
            <w:tcBorders>
              <w:left w:val="single" w:sz="12" w:space="0" w:color="auto"/>
              <w:right w:val="single" w:sz="12" w:space="0" w:color="auto"/>
            </w:tcBorders>
            <w:shd w:val="clear" w:color="auto" w:fill="F2F2F2" w:themeFill="background1" w:themeFillShade="F2"/>
            <w:vAlign w:val="center"/>
          </w:tcPr>
          <w:p w:rsidR="0095743F" w:rsidRPr="00BE6EB5" w:rsidRDefault="0095743F" w:rsidP="00AB5156">
            <w:pPr>
              <w:rPr>
                <w:rFonts w:ascii="Times New Roman" w:hAnsi="Times New Roman"/>
                <w:sz w:val="20"/>
                <w:szCs w:val="20"/>
              </w:rPr>
            </w:pPr>
            <w:r w:rsidRPr="00BE6EB5">
              <w:rPr>
                <w:rFonts w:ascii="Times New Roman" w:hAnsi="Times New Roman"/>
                <w:sz w:val="20"/>
                <w:szCs w:val="20"/>
              </w:rPr>
              <w:t>-</w:t>
            </w:r>
          </w:p>
        </w:tc>
        <w:tc>
          <w:tcPr>
            <w:tcW w:w="3084" w:type="dxa"/>
            <w:tcBorders>
              <w:left w:val="single" w:sz="12" w:space="0" w:color="auto"/>
              <w:right w:val="single" w:sz="12" w:space="0" w:color="auto"/>
            </w:tcBorders>
            <w:shd w:val="clear" w:color="auto" w:fill="F2F2F2" w:themeFill="background1" w:themeFillShade="F2"/>
            <w:vAlign w:val="center"/>
          </w:tcPr>
          <w:p w:rsidR="0095743F" w:rsidRPr="00CB005A" w:rsidRDefault="0095743F" w:rsidP="00AB5156">
            <w:pPr>
              <w:pStyle w:val="ListParagraph"/>
              <w:numPr>
                <w:ilvl w:val="0"/>
                <w:numId w:val="1"/>
              </w:numPr>
              <w:rPr>
                <w:rFonts w:ascii="Times New Roman" w:hAnsi="Times New Roman"/>
                <w:sz w:val="20"/>
                <w:szCs w:val="20"/>
              </w:rPr>
            </w:pPr>
            <w:r w:rsidRPr="00CB005A">
              <w:rPr>
                <w:rFonts w:ascii="Times New Roman" w:hAnsi="Times New Roman"/>
                <w:sz w:val="20"/>
                <w:szCs w:val="20"/>
              </w:rPr>
              <w:t>Copper pipes w/ lead solder installed AFTER 1982</w:t>
            </w:r>
          </w:p>
          <w:p w:rsidR="0095743F" w:rsidRDefault="0095743F" w:rsidP="00AB5156">
            <w:pPr>
              <w:pStyle w:val="ListParagraph"/>
              <w:numPr>
                <w:ilvl w:val="0"/>
                <w:numId w:val="1"/>
              </w:numPr>
              <w:rPr>
                <w:rFonts w:ascii="Times New Roman" w:hAnsi="Times New Roman"/>
                <w:sz w:val="20"/>
                <w:szCs w:val="20"/>
              </w:rPr>
            </w:pPr>
            <w:r w:rsidRPr="00CB005A">
              <w:rPr>
                <w:rFonts w:ascii="Times New Roman" w:hAnsi="Times New Roman"/>
                <w:sz w:val="20"/>
                <w:szCs w:val="20"/>
              </w:rPr>
              <w:t>Lead Pipes</w:t>
            </w:r>
          </w:p>
          <w:p w:rsidR="0095743F" w:rsidRPr="00CB005A" w:rsidRDefault="0095743F" w:rsidP="00AB5156">
            <w:pPr>
              <w:pStyle w:val="ListParagraph"/>
              <w:numPr>
                <w:ilvl w:val="0"/>
                <w:numId w:val="1"/>
              </w:numPr>
              <w:rPr>
                <w:rFonts w:ascii="Times New Roman" w:hAnsi="Times New Roman"/>
                <w:sz w:val="20"/>
                <w:szCs w:val="20"/>
              </w:rPr>
            </w:pPr>
            <w:r w:rsidRPr="00CB005A">
              <w:rPr>
                <w:rFonts w:ascii="Times New Roman" w:hAnsi="Times New Roman"/>
                <w:sz w:val="20"/>
                <w:szCs w:val="20"/>
              </w:rPr>
              <w:t>Lead service lines</w:t>
            </w:r>
          </w:p>
        </w:tc>
      </w:tr>
      <w:tr w:rsidR="0095743F" w:rsidRPr="00BE6EB5" w:rsidTr="00AB5156">
        <w:tc>
          <w:tcPr>
            <w:tcW w:w="3084" w:type="dxa"/>
            <w:tcBorders>
              <w:left w:val="single" w:sz="12" w:space="0" w:color="auto"/>
              <w:bottom w:val="single" w:sz="4" w:space="0" w:color="auto"/>
              <w:right w:val="single" w:sz="12" w:space="0" w:color="auto"/>
            </w:tcBorders>
            <w:vAlign w:val="center"/>
          </w:tcPr>
          <w:p w:rsidR="0095743F" w:rsidRPr="00CB005A" w:rsidRDefault="0095743F" w:rsidP="00AB5156">
            <w:pPr>
              <w:jc w:val="center"/>
              <w:rPr>
                <w:rFonts w:ascii="Times New Roman" w:hAnsi="Times New Roman"/>
                <w:sz w:val="20"/>
                <w:szCs w:val="20"/>
              </w:rPr>
            </w:pPr>
            <w:r w:rsidRPr="00CB005A">
              <w:rPr>
                <w:rFonts w:ascii="Times New Roman" w:hAnsi="Times New Roman"/>
                <w:sz w:val="20"/>
                <w:szCs w:val="20"/>
              </w:rPr>
              <w:t>3</w:t>
            </w:r>
          </w:p>
        </w:tc>
        <w:tc>
          <w:tcPr>
            <w:tcW w:w="3192" w:type="dxa"/>
            <w:tcBorders>
              <w:left w:val="single" w:sz="12" w:space="0" w:color="auto"/>
              <w:bottom w:val="single" w:sz="4" w:space="0" w:color="auto"/>
              <w:right w:val="single" w:sz="12" w:space="0" w:color="auto"/>
            </w:tcBorders>
            <w:vAlign w:val="center"/>
          </w:tcPr>
          <w:p w:rsidR="0095743F" w:rsidRPr="00CB005A" w:rsidRDefault="0095743F" w:rsidP="00AB5156">
            <w:pPr>
              <w:pStyle w:val="ListParagraph"/>
              <w:numPr>
                <w:ilvl w:val="0"/>
                <w:numId w:val="1"/>
              </w:numPr>
              <w:rPr>
                <w:rFonts w:ascii="Times New Roman" w:hAnsi="Times New Roman"/>
                <w:sz w:val="20"/>
                <w:szCs w:val="20"/>
              </w:rPr>
            </w:pPr>
            <w:r>
              <w:rPr>
                <w:rFonts w:ascii="Times New Roman" w:hAnsi="Times New Roman"/>
                <w:sz w:val="20"/>
                <w:szCs w:val="20"/>
              </w:rPr>
              <w:t>Copper pipes with lead solder installed BEFORE 1983</w:t>
            </w:r>
          </w:p>
        </w:tc>
        <w:tc>
          <w:tcPr>
            <w:tcW w:w="3084" w:type="dxa"/>
            <w:tcBorders>
              <w:left w:val="single" w:sz="12" w:space="0" w:color="auto"/>
              <w:bottom w:val="single" w:sz="4" w:space="0" w:color="auto"/>
              <w:right w:val="single" w:sz="12" w:space="0" w:color="auto"/>
            </w:tcBorders>
            <w:vAlign w:val="center"/>
          </w:tcPr>
          <w:p w:rsidR="0095743F" w:rsidRPr="00BE6EB5" w:rsidRDefault="0095743F" w:rsidP="00AB5156">
            <w:pPr>
              <w:rPr>
                <w:rFonts w:ascii="Times New Roman" w:hAnsi="Times New Roman"/>
                <w:sz w:val="20"/>
                <w:szCs w:val="20"/>
              </w:rPr>
            </w:pPr>
            <w:r w:rsidRPr="00BE6EB5">
              <w:rPr>
                <w:rFonts w:ascii="Times New Roman" w:hAnsi="Times New Roman"/>
                <w:sz w:val="20"/>
                <w:szCs w:val="20"/>
              </w:rPr>
              <w:t>-</w:t>
            </w:r>
          </w:p>
        </w:tc>
      </w:tr>
      <w:tr w:rsidR="0095743F" w:rsidRPr="00BE6EB5" w:rsidTr="00AB5156">
        <w:tc>
          <w:tcPr>
            <w:tcW w:w="3084" w:type="dxa"/>
            <w:tcBorders>
              <w:left w:val="single" w:sz="12" w:space="0" w:color="auto"/>
              <w:bottom w:val="single" w:sz="12" w:space="0" w:color="auto"/>
              <w:right w:val="single" w:sz="12" w:space="0" w:color="auto"/>
            </w:tcBorders>
            <w:shd w:val="clear" w:color="auto" w:fill="F2F2F2" w:themeFill="background1" w:themeFillShade="F2"/>
            <w:vAlign w:val="center"/>
          </w:tcPr>
          <w:p w:rsidR="0095743F" w:rsidRPr="00CB005A" w:rsidRDefault="0095743F" w:rsidP="00AB5156">
            <w:pPr>
              <w:shd w:val="clear" w:color="auto" w:fill="F2F2F2" w:themeFill="background1" w:themeFillShade="F2"/>
              <w:jc w:val="center"/>
              <w:rPr>
                <w:rFonts w:ascii="Times New Roman" w:hAnsi="Times New Roman"/>
                <w:sz w:val="20"/>
                <w:szCs w:val="20"/>
              </w:rPr>
            </w:pPr>
            <w:r w:rsidRPr="00CB005A">
              <w:rPr>
                <w:rFonts w:ascii="Times New Roman" w:hAnsi="Times New Roman"/>
                <w:sz w:val="20"/>
                <w:szCs w:val="20"/>
              </w:rPr>
              <w:t>Non-Tier</w:t>
            </w:r>
          </w:p>
        </w:tc>
        <w:tc>
          <w:tcPr>
            <w:tcW w:w="3192" w:type="dxa"/>
            <w:tcBorders>
              <w:left w:val="single" w:sz="12" w:space="0" w:color="auto"/>
              <w:bottom w:val="single" w:sz="12" w:space="0" w:color="auto"/>
              <w:right w:val="single" w:sz="12" w:space="0" w:color="auto"/>
            </w:tcBorders>
            <w:shd w:val="clear" w:color="auto" w:fill="F2F2F2" w:themeFill="background1" w:themeFillShade="F2"/>
            <w:vAlign w:val="center"/>
          </w:tcPr>
          <w:p w:rsidR="0095743F" w:rsidRPr="00CB005A" w:rsidRDefault="0095743F" w:rsidP="00AB5156">
            <w:pPr>
              <w:pStyle w:val="ListParagraph"/>
              <w:numPr>
                <w:ilvl w:val="0"/>
                <w:numId w:val="1"/>
              </w:numPr>
              <w:shd w:val="clear" w:color="auto" w:fill="F2F2F2" w:themeFill="background1" w:themeFillShade="F2"/>
              <w:rPr>
                <w:rFonts w:ascii="Times New Roman" w:hAnsi="Times New Roman"/>
                <w:sz w:val="20"/>
                <w:szCs w:val="20"/>
              </w:rPr>
            </w:pPr>
            <w:r>
              <w:rPr>
                <w:rFonts w:ascii="Times New Roman" w:hAnsi="Times New Roman"/>
                <w:sz w:val="20"/>
                <w:szCs w:val="20"/>
              </w:rPr>
              <w:t>Non-copper and non-lead</w:t>
            </w:r>
          </w:p>
        </w:tc>
        <w:tc>
          <w:tcPr>
            <w:tcW w:w="3084" w:type="dxa"/>
            <w:tcBorders>
              <w:left w:val="single" w:sz="12" w:space="0" w:color="auto"/>
              <w:bottom w:val="single" w:sz="12" w:space="0" w:color="auto"/>
              <w:right w:val="single" w:sz="12" w:space="0" w:color="auto"/>
            </w:tcBorders>
            <w:shd w:val="clear" w:color="auto" w:fill="F2F2F2" w:themeFill="background1" w:themeFillShade="F2"/>
            <w:vAlign w:val="center"/>
          </w:tcPr>
          <w:p w:rsidR="0095743F" w:rsidRDefault="0095743F" w:rsidP="00AB5156">
            <w:pPr>
              <w:pStyle w:val="ListParagraph"/>
              <w:numPr>
                <w:ilvl w:val="0"/>
                <w:numId w:val="1"/>
              </w:numPr>
              <w:shd w:val="clear" w:color="auto" w:fill="F2F2F2" w:themeFill="background1" w:themeFillShade="F2"/>
              <w:rPr>
                <w:rFonts w:ascii="Times New Roman" w:hAnsi="Times New Roman"/>
                <w:sz w:val="20"/>
                <w:szCs w:val="20"/>
              </w:rPr>
            </w:pPr>
            <w:r>
              <w:rPr>
                <w:rFonts w:ascii="Times New Roman" w:hAnsi="Times New Roman"/>
                <w:sz w:val="20"/>
                <w:szCs w:val="20"/>
              </w:rPr>
              <w:t>Copper pipes with lead solder installed BEFORE 1983</w:t>
            </w:r>
          </w:p>
          <w:p w:rsidR="0095743F" w:rsidRPr="00CB005A" w:rsidRDefault="0095743F" w:rsidP="00AB5156">
            <w:pPr>
              <w:pStyle w:val="ListParagraph"/>
              <w:numPr>
                <w:ilvl w:val="0"/>
                <w:numId w:val="1"/>
              </w:numPr>
              <w:shd w:val="clear" w:color="auto" w:fill="F2F2F2" w:themeFill="background1" w:themeFillShade="F2"/>
              <w:rPr>
                <w:rFonts w:ascii="Times New Roman" w:hAnsi="Times New Roman"/>
                <w:sz w:val="20"/>
                <w:szCs w:val="20"/>
              </w:rPr>
            </w:pPr>
            <w:r w:rsidRPr="00CB005A">
              <w:rPr>
                <w:rFonts w:ascii="Times New Roman" w:hAnsi="Times New Roman"/>
                <w:sz w:val="20"/>
                <w:szCs w:val="20"/>
              </w:rPr>
              <w:t>Non-copper and non-lead</w:t>
            </w:r>
          </w:p>
        </w:tc>
      </w:tr>
    </w:tbl>
    <w:p w:rsidR="0095743F" w:rsidRPr="0095743F" w:rsidRDefault="0095743F" w:rsidP="00CB005A">
      <w:pPr>
        <w:spacing w:after="0"/>
        <w:rPr>
          <w:rFonts w:ascii="Times New Roman" w:hAnsi="Times New Roman"/>
          <w:sz w:val="16"/>
          <w:szCs w:val="16"/>
        </w:rPr>
      </w:pPr>
    </w:p>
    <w:p w:rsidR="00CB005A" w:rsidRPr="00CB005A" w:rsidRDefault="00CB005A" w:rsidP="00CB005A">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CB005A" w:rsidRPr="00CB005A" w:rsidRDefault="00CB005A" w:rsidP="00CB005A">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CB005A" w:rsidRPr="00CB005A" w:rsidRDefault="00CB005A" w:rsidP="00CB005A">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Default="00CB005A" w:rsidP="00CB005A">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CB005A" w:rsidRPr="00CB005A" w:rsidRDefault="00CB005A" w:rsidP="00CB005A">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Default="00CB005A" w:rsidP="00CB005A">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CB005A" w:rsidRPr="00CB005A" w:rsidRDefault="00CB005A" w:rsidP="00CB005A">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CB005A" w:rsidRPr="00CB005A" w:rsidRDefault="00CB005A" w:rsidP="00CB005A">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CB005A" w:rsidRPr="00CB005A" w:rsidRDefault="00CB005A" w:rsidP="00CB005A">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tbl>
      <w:tblPr>
        <w:tblStyle w:val="TableGrid"/>
        <w:tblW w:w="0" w:type="auto"/>
        <w:tblInd w:w="108" w:type="dxa"/>
        <w:tblLook w:val="04A0" w:firstRow="1" w:lastRow="0" w:firstColumn="1" w:lastColumn="0" w:noHBand="0" w:noVBand="1"/>
      </w:tblPr>
      <w:tblGrid>
        <w:gridCol w:w="3084"/>
        <w:gridCol w:w="3192"/>
        <w:gridCol w:w="3084"/>
      </w:tblGrid>
      <w:tr w:rsidR="0095743F" w:rsidRPr="00BE6EB5" w:rsidTr="00AB5156">
        <w:tc>
          <w:tcPr>
            <w:tcW w:w="3084" w:type="dxa"/>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rsidR="0095743F" w:rsidRPr="00BE6EB5" w:rsidRDefault="0095743F" w:rsidP="00AB5156">
            <w:pPr>
              <w:jc w:val="center"/>
              <w:rPr>
                <w:rFonts w:ascii="Times New Roman" w:hAnsi="Times New Roman"/>
                <w:b/>
                <w:sz w:val="20"/>
                <w:szCs w:val="20"/>
              </w:rPr>
            </w:pPr>
            <w:r w:rsidRPr="00BE6EB5">
              <w:rPr>
                <w:rFonts w:ascii="Times New Roman" w:hAnsi="Times New Roman"/>
                <w:b/>
                <w:sz w:val="20"/>
                <w:szCs w:val="20"/>
              </w:rPr>
              <w:t>Tier</w:t>
            </w:r>
          </w:p>
        </w:tc>
        <w:tc>
          <w:tcPr>
            <w:tcW w:w="3192" w:type="dxa"/>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rsidR="0095743F" w:rsidRPr="00BE6EB5" w:rsidRDefault="0095743F" w:rsidP="00AB5156">
            <w:pPr>
              <w:jc w:val="center"/>
              <w:rPr>
                <w:rFonts w:ascii="Times New Roman" w:hAnsi="Times New Roman"/>
                <w:b/>
                <w:sz w:val="20"/>
                <w:szCs w:val="20"/>
              </w:rPr>
            </w:pPr>
            <w:r>
              <w:rPr>
                <w:rFonts w:ascii="Times New Roman" w:hAnsi="Times New Roman"/>
                <w:b/>
                <w:sz w:val="20"/>
                <w:szCs w:val="20"/>
              </w:rPr>
              <w:t>Single Family Residence</w:t>
            </w:r>
          </w:p>
        </w:tc>
        <w:tc>
          <w:tcPr>
            <w:tcW w:w="3084" w:type="dxa"/>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rsidR="0095743F" w:rsidRDefault="0095743F" w:rsidP="00AB5156">
            <w:pPr>
              <w:jc w:val="center"/>
              <w:rPr>
                <w:rFonts w:ascii="Times New Roman" w:hAnsi="Times New Roman"/>
                <w:b/>
                <w:sz w:val="20"/>
                <w:szCs w:val="20"/>
              </w:rPr>
            </w:pPr>
            <w:r>
              <w:rPr>
                <w:rFonts w:ascii="Times New Roman" w:hAnsi="Times New Roman"/>
                <w:b/>
                <w:sz w:val="20"/>
                <w:szCs w:val="20"/>
              </w:rPr>
              <w:t>Multiple Family Residence/</w:t>
            </w:r>
          </w:p>
          <w:p w:rsidR="0095743F" w:rsidRPr="00BE6EB5" w:rsidRDefault="0095743F" w:rsidP="00AB5156">
            <w:pPr>
              <w:jc w:val="center"/>
              <w:rPr>
                <w:rFonts w:ascii="Times New Roman" w:hAnsi="Times New Roman"/>
                <w:b/>
                <w:sz w:val="20"/>
                <w:szCs w:val="20"/>
              </w:rPr>
            </w:pPr>
            <w:r>
              <w:rPr>
                <w:rFonts w:ascii="Times New Roman" w:hAnsi="Times New Roman"/>
                <w:b/>
                <w:sz w:val="20"/>
                <w:szCs w:val="20"/>
              </w:rPr>
              <w:t>Buildings</w:t>
            </w:r>
          </w:p>
        </w:tc>
      </w:tr>
      <w:tr w:rsidR="0095743F" w:rsidRPr="00BE6EB5" w:rsidTr="00AB5156">
        <w:tc>
          <w:tcPr>
            <w:tcW w:w="3084" w:type="dxa"/>
            <w:tcBorders>
              <w:top w:val="double" w:sz="4" w:space="0" w:color="auto"/>
              <w:left w:val="single" w:sz="12" w:space="0" w:color="auto"/>
              <w:right w:val="single" w:sz="12" w:space="0" w:color="auto"/>
            </w:tcBorders>
            <w:vAlign w:val="center"/>
          </w:tcPr>
          <w:p w:rsidR="0095743F" w:rsidRPr="00CB005A" w:rsidRDefault="0095743F" w:rsidP="00AB5156">
            <w:pPr>
              <w:jc w:val="center"/>
              <w:rPr>
                <w:rFonts w:ascii="Times New Roman" w:hAnsi="Times New Roman"/>
                <w:sz w:val="20"/>
                <w:szCs w:val="20"/>
              </w:rPr>
            </w:pPr>
            <w:r w:rsidRPr="00CB005A">
              <w:rPr>
                <w:rFonts w:ascii="Times New Roman" w:hAnsi="Times New Roman"/>
                <w:sz w:val="20"/>
                <w:szCs w:val="20"/>
              </w:rPr>
              <w:t>1</w:t>
            </w:r>
          </w:p>
        </w:tc>
        <w:tc>
          <w:tcPr>
            <w:tcW w:w="3192" w:type="dxa"/>
            <w:tcBorders>
              <w:top w:val="double" w:sz="4" w:space="0" w:color="auto"/>
              <w:left w:val="single" w:sz="12" w:space="0" w:color="auto"/>
              <w:right w:val="single" w:sz="12" w:space="0" w:color="auto"/>
            </w:tcBorders>
            <w:vAlign w:val="center"/>
          </w:tcPr>
          <w:p w:rsidR="0095743F" w:rsidRPr="00CB005A" w:rsidRDefault="0095743F" w:rsidP="00AB5156">
            <w:pPr>
              <w:pStyle w:val="ListParagraph"/>
              <w:numPr>
                <w:ilvl w:val="0"/>
                <w:numId w:val="1"/>
              </w:numPr>
              <w:rPr>
                <w:rFonts w:ascii="Times New Roman" w:hAnsi="Times New Roman"/>
                <w:sz w:val="20"/>
                <w:szCs w:val="20"/>
              </w:rPr>
            </w:pPr>
            <w:r w:rsidRPr="00CB005A">
              <w:rPr>
                <w:rFonts w:ascii="Times New Roman" w:hAnsi="Times New Roman"/>
                <w:sz w:val="20"/>
                <w:szCs w:val="20"/>
              </w:rPr>
              <w:t>Copper pipes w/ lead solder installed AFTER 1982</w:t>
            </w:r>
          </w:p>
          <w:p w:rsidR="0095743F" w:rsidRDefault="0095743F" w:rsidP="00AB5156">
            <w:pPr>
              <w:pStyle w:val="ListParagraph"/>
              <w:numPr>
                <w:ilvl w:val="0"/>
                <w:numId w:val="1"/>
              </w:numPr>
              <w:rPr>
                <w:rFonts w:ascii="Times New Roman" w:hAnsi="Times New Roman"/>
                <w:sz w:val="20"/>
                <w:szCs w:val="20"/>
              </w:rPr>
            </w:pPr>
            <w:r w:rsidRPr="00CB005A">
              <w:rPr>
                <w:rFonts w:ascii="Times New Roman" w:hAnsi="Times New Roman"/>
                <w:sz w:val="20"/>
                <w:szCs w:val="20"/>
              </w:rPr>
              <w:t>Lead Pipes</w:t>
            </w:r>
          </w:p>
          <w:p w:rsidR="0095743F" w:rsidRPr="00CB005A" w:rsidRDefault="0095743F" w:rsidP="00AB5156">
            <w:pPr>
              <w:pStyle w:val="ListParagraph"/>
              <w:numPr>
                <w:ilvl w:val="0"/>
                <w:numId w:val="1"/>
              </w:numPr>
              <w:rPr>
                <w:rFonts w:ascii="Times New Roman" w:hAnsi="Times New Roman"/>
                <w:sz w:val="20"/>
                <w:szCs w:val="20"/>
              </w:rPr>
            </w:pPr>
            <w:r w:rsidRPr="00CB005A">
              <w:rPr>
                <w:rFonts w:ascii="Times New Roman" w:hAnsi="Times New Roman"/>
                <w:sz w:val="20"/>
                <w:szCs w:val="20"/>
              </w:rPr>
              <w:t>Lead service lines</w:t>
            </w:r>
          </w:p>
        </w:tc>
        <w:tc>
          <w:tcPr>
            <w:tcW w:w="3084" w:type="dxa"/>
            <w:tcBorders>
              <w:top w:val="double" w:sz="4" w:space="0" w:color="auto"/>
              <w:left w:val="single" w:sz="12" w:space="0" w:color="auto"/>
              <w:right w:val="single" w:sz="12" w:space="0" w:color="auto"/>
            </w:tcBorders>
            <w:vAlign w:val="center"/>
          </w:tcPr>
          <w:p w:rsidR="0095743F" w:rsidRPr="00BE6EB5" w:rsidRDefault="0095743F" w:rsidP="00AB5156">
            <w:pPr>
              <w:rPr>
                <w:rFonts w:ascii="Times New Roman" w:hAnsi="Times New Roman"/>
                <w:sz w:val="20"/>
                <w:szCs w:val="20"/>
              </w:rPr>
            </w:pPr>
            <w:r w:rsidRPr="00BE6EB5">
              <w:rPr>
                <w:rFonts w:ascii="Times New Roman" w:hAnsi="Times New Roman"/>
                <w:sz w:val="20"/>
                <w:szCs w:val="20"/>
              </w:rPr>
              <w:t>-</w:t>
            </w:r>
          </w:p>
        </w:tc>
      </w:tr>
      <w:tr w:rsidR="0095743F" w:rsidRPr="00BE6EB5" w:rsidTr="00AB5156">
        <w:tc>
          <w:tcPr>
            <w:tcW w:w="3084" w:type="dxa"/>
            <w:tcBorders>
              <w:left w:val="single" w:sz="12" w:space="0" w:color="auto"/>
              <w:right w:val="single" w:sz="12" w:space="0" w:color="auto"/>
            </w:tcBorders>
            <w:shd w:val="clear" w:color="auto" w:fill="F2F2F2" w:themeFill="background1" w:themeFillShade="F2"/>
            <w:vAlign w:val="center"/>
          </w:tcPr>
          <w:p w:rsidR="0095743F" w:rsidRPr="00CB005A" w:rsidRDefault="0095743F" w:rsidP="00AB5156">
            <w:pPr>
              <w:jc w:val="center"/>
              <w:rPr>
                <w:rFonts w:ascii="Times New Roman" w:hAnsi="Times New Roman"/>
                <w:sz w:val="20"/>
                <w:szCs w:val="20"/>
              </w:rPr>
            </w:pPr>
            <w:r w:rsidRPr="00CB005A">
              <w:rPr>
                <w:rFonts w:ascii="Times New Roman" w:hAnsi="Times New Roman"/>
                <w:sz w:val="20"/>
                <w:szCs w:val="20"/>
              </w:rPr>
              <w:t>2</w:t>
            </w:r>
          </w:p>
        </w:tc>
        <w:tc>
          <w:tcPr>
            <w:tcW w:w="3192" w:type="dxa"/>
            <w:tcBorders>
              <w:left w:val="single" w:sz="12" w:space="0" w:color="auto"/>
              <w:right w:val="single" w:sz="12" w:space="0" w:color="auto"/>
            </w:tcBorders>
            <w:shd w:val="clear" w:color="auto" w:fill="F2F2F2" w:themeFill="background1" w:themeFillShade="F2"/>
            <w:vAlign w:val="center"/>
          </w:tcPr>
          <w:p w:rsidR="0095743F" w:rsidRPr="00BE6EB5" w:rsidRDefault="0095743F" w:rsidP="00AB5156">
            <w:pPr>
              <w:rPr>
                <w:rFonts w:ascii="Times New Roman" w:hAnsi="Times New Roman"/>
                <w:sz w:val="20"/>
                <w:szCs w:val="20"/>
              </w:rPr>
            </w:pPr>
            <w:r w:rsidRPr="00BE6EB5">
              <w:rPr>
                <w:rFonts w:ascii="Times New Roman" w:hAnsi="Times New Roman"/>
                <w:sz w:val="20"/>
                <w:szCs w:val="20"/>
              </w:rPr>
              <w:t>-</w:t>
            </w:r>
          </w:p>
        </w:tc>
        <w:tc>
          <w:tcPr>
            <w:tcW w:w="3084" w:type="dxa"/>
            <w:tcBorders>
              <w:left w:val="single" w:sz="12" w:space="0" w:color="auto"/>
              <w:right w:val="single" w:sz="12" w:space="0" w:color="auto"/>
            </w:tcBorders>
            <w:shd w:val="clear" w:color="auto" w:fill="F2F2F2" w:themeFill="background1" w:themeFillShade="F2"/>
            <w:vAlign w:val="center"/>
          </w:tcPr>
          <w:p w:rsidR="0095743F" w:rsidRPr="00CB005A" w:rsidRDefault="0095743F" w:rsidP="00AB5156">
            <w:pPr>
              <w:pStyle w:val="ListParagraph"/>
              <w:numPr>
                <w:ilvl w:val="0"/>
                <w:numId w:val="1"/>
              </w:numPr>
              <w:rPr>
                <w:rFonts w:ascii="Times New Roman" w:hAnsi="Times New Roman"/>
                <w:sz w:val="20"/>
                <w:szCs w:val="20"/>
              </w:rPr>
            </w:pPr>
            <w:r w:rsidRPr="00CB005A">
              <w:rPr>
                <w:rFonts w:ascii="Times New Roman" w:hAnsi="Times New Roman"/>
                <w:sz w:val="20"/>
                <w:szCs w:val="20"/>
              </w:rPr>
              <w:t>Copper pipes w/ lead solder installed AFTER 1982</w:t>
            </w:r>
          </w:p>
          <w:p w:rsidR="0095743F" w:rsidRDefault="0095743F" w:rsidP="00AB5156">
            <w:pPr>
              <w:pStyle w:val="ListParagraph"/>
              <w:numPr>
                <w:ilvl w:val="0"/>
                <w:numId w:val="1"/>
              </w:numPr>
              <w:rPr>
                <w:rFonts w:ascii="Times New Roman" w:hAnsi="Times New Roman"/>
                <w:sz w:val="20"/>
                <w:szCs w:val="20"/>
              </w:rPr>
            </w:pPr>
            <w:r w:rsidRPr="00CB005A">
              <w:rPr>
                <w:rFonts w:ascii="Times New Roman" w:hAnsi="Times New Roman"/>
                <w:sz w:val="20"/>
                <w:szCs w:val="20"/>
              </w:rPr>
              <w:t>Lead Pipes</w:t>
            </w:r>
          </w:p>
          <w:p w:rsidR="0095743F" w:rsidRPr="00CB005A" w:rsidRDefault="0095743F" w:rsidP="00AB5156">
            <w:pPr>
              <w:pStyle w:val="ListParagraph"/>
              <w:numPr>
                <w:ilvl w:val="0"/>
                <w:numId w:val="1"/>
              </w:numPr>
              <w:rPr>
                <w:rFonts w:ascii="Times New Roman" w:hAnsi="Times New Roman"/>
                <w:sz w:val="20"/>
                <w:szCs w:val="20"/>
              </w:rPr>
            </w:pPr>
            <w:r w:rsidRPr="00CB005A">
              <w:rPr>
                <w:rFonts w:ascii="Times New Roman" w:hAnsi="Times New Roman"/>
                <w:sz w:val="20"/>
                <w:szCs w:val="20"/>
              </w:rPr>
              <w:t>Lead service lines</w:t>
            </w:r>
          </w:p>
        </w:tc>
      </w:tr>
      <w:tr w:rsidR="0095743F" w:rsidRPr="00BE6EB5" w:rsidTr="00AB5156">
        <w:tc>
          <w:tcPr>
            <w:tcW w:w="3084" w:type="dxa"/>
            <w:tcBorders>
              <w:left w:val="single" w:sz="12" w:space="0" w:color="auto"/>
              <w:bottom w:val="single" w:sz="4" w:space="0" w:color="auto"/>
              <w:right w:val="single" w:sz="12" w:space="0" w:color="auto"/>
            </w:tcBorders>
            <w:vAlign w:val="center"/>
          </w:tcPr>
          <w:p w:rsidR="0095743F" w:rsidRPr="00CB005A" w:rsidRDefault="0095743F" w:rsidP="00AB5156">
            <w:pPr>
              <w:jc w:val="center"/>
              <w:rPr>
                <w:rFonts w:ascii="Times New Roman" w:hAnsi="Times New Roman"/>
                <w:sz w:val="20"/>
                <w:szCs w:val="20"/>
              </w:rPr>
            </w:pPr>
            <w:r w:rsidRPr="00CB005A">
              <w:rPr>
                <w:rFonts w:ascii="Times New Roman" w:hAnsi="Times New Roman"/>
                <w:sz w:val="20"/>
                <w:szCs w:val="20"/>
              </w:rPr>
              <w:t>3</w:t>
            </w:r>
          </w:p>
        </w:tc>
        <w:tc>
          <w:tcPr>
            <w:tcW w:w="3192" w:type="dxa"/>
            <w:tcBorders>
              <w:left w:val="single" w:sz="12" w:space="0" w:color="auto"/>
              <w:bottom w:val="single" w:sz="4" w:space="0" w:color="auto"/>
              <w:right w:val="single" w:sz="12" w:space="0" w:color="auto"/>
            </w:tcBorders>
            <w:vAlign w:val="center"/>
          </w:tcPr>
          <w:p w:rsidR="0095743F" w:rsidRPr="00CB005A" w:rsidRDefault="0095743F" w:rsidP="00AB5156">
            <w:pPr>
              <w:pStyle w:val="ListParagraph"/>
              <w:numPr>
                <w:ilvl w:val="0"/>
                <w:numId w:val="1"/>
              </w:numPr>
              <w:rPr>
                <w:rFonts w:ascii="Times New Roman" w:hAnsi="Times New Roman"/>
                <w:sz w:val="20"/>
                <w:szCs w:val="20"/>
              </w:rPr>
            </w:pPr>
            <w:r>
              <w:rPr>
                <w:rFonts w:ascii="Times New Roman" w:hAnsi="Times New Roman"/>
                <w:sz w:val="20"/>
                <w:szCs w:val="20"/>
              </w:rPr>
              <w:t>Copper pipes with lead solder installed BEFORE 1983</w:t>
            </w:r>
          </w:p>
        </w:tc>
        <w:tc>
          <w:tcPr>
            <w:tcW w:w="3084" w:type="dxa"/>
            <w:tcBorders>
              <w:left w:val="single" w:sz="12" w:space="0" w:color="auto"/>
              <w:bottom w:val="single" w:sz="4" w:space="0" w:color="auto"/>
              <w:right w:val="single" w:sz="12" w:space="0" w:color="auto"/>
            </w:tcBorders>
            <w:vAlign w:val="center"/>
          </w:tcPr>
          <w:p w:rsidR="0095743F" w:rsidRPr="00BE6EB5" w:rsidRDefault="0095743F" w:rsidP="00AB5156">
            <w:pPr>
              <w:rPr>
                <w:rFonts w:ascii="Times New Roman" w:hAnsi="Times New Roman"/>
                <w:sz w:val="20"/>
                <w:szCs w:val="20"/>
              </w:rPr>
            </w:pPr>
            <w:r w:rsidRPr="00BE6EB5">
              <w:rPr>
                <w:rFonts w:ascii="Times New Roman" w:hAnsi="Times New Roman"/>
                <w:sz w:val="20"/>
                <w:szCs w:val="20"/>
              </w:rPr>
              <w:t>-</w:t>
            </w:r>
          </w:p>
        </w:tc>
      </w:tr>
      <w:tr w:rsidR="0095743F" w:rsidRPr="00BE6EB5" w:rsidTr="00AB5156">
        <w:tc>
          <w:tcPr>
            <w:tcW w:w="3084" w:type="dxa"/>
            <w:tcBorders>
              <w:left w:val="single" w:sz="12" w:space="0" w:color="auto"/>
              <w:bottom w:val="single" w:sz="12" w:space="0" w:color="auto"/>
              <w:right w:val="single" w:sz="12" w:space="0" w:color="auto"/>
            </w:tcBorders>
            <w:shd w:val="clear" w:color="auto" w:fill="F2F2F2" w:themeFill="background1" w:themeFillShade="F2"/>
            <w:vAlign w:val="center"/>
          </w:tcPr>
          <w:p w:rsidR="0095743F" w:rsidRPr="00CB005A" w:rsidRDefault="0095743F" w:rsidP="00AB5156">
            <w:pPr>
              <w:shd w:val="clear" w:color="auto" w:fill="F2F2F2" w:themeFill="background1" w:themeFillShade="F2"/>
              <w:jc w:val="center"/>
              <w:rPr>
                <w:rFonts w:ascii="Times New Roman" w:hAnsi="Times New Roman"/>
                <w:sz w:val="20"/>
                <w:szCs w:val="20"/>
              </w:rPr>
            </w:pPr>
            <w:r w:rsidRPr="00CB005A">
              <w:rPr>
                <w:rFonts w:ascii="Times New Roman" w:hAnsi="Times New Roman"/>
                <w:sz w:val="20"/>
                <w:szCs w:val="20"/>
              </w:rPr>
              <w:t>Non-Tier</w:t>
            </w:r>
          </w:p>
        </w:tc>
        <w:tc>
          <w:tcPr>
            <w:tcW w:w="3192" w:type="dxa"/>
            <w:tcBorders>
              <w:left w:val="single" w:sz="12" w:space="0" w:color="auto"/>
              <w:bottom w:val="single" w:sz="12" w:space="0" w:color="auto"/>
              <w:right w:val="single" w:sz="12" w:space="0" w:color="auto"/>
            </w:tcBorders>
            <w:shd w:val="clear" w:color="auto" w:fill="F2F2F2" w:themeFill="background1" w:themeFillShade="F2"/>
            <w:vAlign w:val="center"/>
          </w:tcPr>
          <w:p w:rsidR="0095743F" w:rsidRPr="00CB005A" w:rsidRDefault="0095743F" w:rsidP="00AB5156">
            <w:pPr>
              <w:pStyle w:val="ListParagraph"/>
              <w:numPr>
                <w:ilvl w:val="0"/>
                <w:numId w:val="1"/>
              </w:numPr>
              <w:shd w:val="clear" w:color="auto" w:fill="F2F2F2" w:themeFill="background1" w:themeFillShade="F2"/>
              <w:rPr>
                <w:rFonts w:ascii="Times New Roman" w:hAnsi="Times New Roman"/>
                <w:sz w:val="20"/>
                <w:szCs w:val="20"/>
              </w:rPr>
            </w:pPr>
            <w:r>
              <w:rPr>
                <w:rFonts w:ascii="Times New Roman" w:hAnsi="Times New Roman"/>
                <w:sz w:val="20"/>
                <w:szCs w:val="20"/>
              </w:rPr>
              <w:t>Non-copper and non-lead</w:t>
            </w:r>
          </w:p>
        </w:tc>
        <w:tc>
          <w:tcPr>
            <w:tcW w:w="3084" w:type="dxa"/>
            <w:tcBorders>
              <w:left w:val="single" w:sz="12" w:space="0" w:color="auto"/>
              <w:bottom w:val="single" w:sz="12" w:space="0" w:color="auto"/>
              <w:right w:val="single" w:sz="12" w:space="0" w:color="auto"/>
            </w:tcBorders>
            <w:shd w:val="clear" w:color="auto" w:fill="F2F2F2" w:themeFill="background1" w:themeFillShade="F2"/>
            <w:vAlign w:val="center"/>
          </w:tcPr>
          <w:p w:rsidR="0095743F" w:rsidRDefault="0095743F" w:rsidP="00AB5156">
            <w:pPr>
              <w:pStyle w:val="ListParagraph"/>
              <w:numPr>
                <w:ilvl w:val="0"/>
                <w:numId w:val="1"/>
              </w:numPr>
              <w:shd w:val="clear" w:color="auto" w:fill="F2F2F2" w:themeFill="background1" w:themeFillShade="F2"/>
              <w:rPr>
                <w:rFonts w:ascii="Times New Roman" w:hAnsi="Times New Roman"/>
                <w:sz w:val="20"/>
                <w:szCs w:val="20"/>
              </w:rPr>
            </w:pPr>
            <w:r>
              <w:rPr>
                <w:rFonts w:ascii="Times New Roman" w:hAnsi="Times New Roman"/>
                <w:sz w:val="20"/>
                <w:szCs w:val="20"/>
              </w:rPr>
              <w:t>Copper pipes with lead solder installed BEFORE 1983</w:t>
            </w:r>
          </w:p>
          <w:p w:rsidR="0095743F" w:rsidRPr="00CB005A" w:rsidRDefault="0095743F" w:rsidP="00AB5156">
            <w:pPr>
              <w:pStyle w:val="ListParagraph"/>
              <w:numPr>
                <w:ilvl w:val="0"/>
                <w:numId w:val="1"/>
              </w:numPr>
              <w:shd w:val="clear" w:color="auto" w:fill="F2F2F2" w:themeFill="background1" w:themeFillShade="F2"/>
              <w:rPr>
                <w:rFonts w:ascii="Times New Roman" w:hAnsi="Times New Roman"/>
                <w:sz w:val="20"/>
                <w:szCs w:val="20"/>
              </w:rPr>
            </w:pPr>
            <w:r w:rsidRPr="00CB005A">
              <w:rPr>
                <w:rFonts w:ascii="Times New Roman" w:hAnsi="Times New Roman"/>
                <w:sz w:val="20"/>
                <w:szCs w:val="20"/>
              </w:rPr>
              <w:t>Non-copper and non-lead</w:t>
            </w:r>
          </w:p>
        </w:tc>
      </w:tr>
    </w:tbl>
    <w:p w:rsidR="0095743F" w:rsidRPr="0095743F" w:rsidRDefault="0095743F" w:rsidP="00CB005A">
      <w:pPr>
        <w:spacing w:after="0"/>
        <w:rPr>
          <w:rFonts w:ascii="Times New Roman" w:hAnsi="Times New Roman"/>
          <w:sz w:val="16"/>
          <w:szCs w:val="16"/>
        </w:rPr>
      </w:pPr>
    </w:p>
    <w:p w:rsidR="00CB005A" w:rsidRPr="00CB005A" w:rsidRDefault="00CB005A" w:rsidP="00CB005A">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CB005A" w:rsidRPr="00CB005A" w:rsidRDefault="00CB005A" w:rsidP="00CB005A">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CB005A" w:rsidRPr="00CB005A" w:rsidRDefault="00CB005A" w:rsidP="00CB005A">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CB005A" w:rsidRPr="00CB005A" w:rsidRDefault="00CB005A" w:rsidP="00CB005A">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CB005A" w:rsidRPr="00CB005A" w:rsidRDefault="00CB005A" w:rsidP="00CB005A">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CB005A" w:rsidRPr="00CB005A" w:rsidRDefault="00CB005A" w:rsidP="00CB005A">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B005A" w:rsidRPr="00CB005A" w:rsidRDefault="00CB005A" w:rsidP="00CB005A">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CB005A" w:rsidRPr="00BE6EB5" w:rsidRDefault="00CB005A" w:rsidP="00CB005A">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95743F" w:rsidRDefault="00CB005A" w:rsidP="00CB005A">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95743F" w:rsidRPr="00CB005A" w:rsidRDefault="0095743F" w:rsidP="0095743F">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5743F" w:rsidRPr="00CB005A" w:rsidRDefault="0095743F" w:rsidP="0095743F">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5743F" w:rsidRPr="00CB005A" w:rsidRDefault="0095743F" w:rsidP="0095743F">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95743F" w:rsidRPr="00BE6EB5" w:rsidRDefault="0095743F" w:rsidP="0095743F">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95743F" w:rsidRPr="00BE6EB5" w:rsidRDefault="0095743F" w:rsidP="0095743F">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95743F" w:rsidRPr="00BE6EB5" w:rsidRDefault="0095743F" w:rsidP="00CB005A">
      <w:pPr>
        <w:spacing w:after="0"/>
        <w:rPr>
          <w:rFonts w:ascii="Times New Roman" w:hAnsi="Times New Roman"/>
          <w:sz w:val="16"/>
          <w:szCs w:val="16"/>
          <w:u w:val="thick"/>
        </w:rPr>
      </w:pPr>
    </w:p>
    <w:tbl>
      <w:tblPr>
        <w:tblStyle w:val="TableGrid"/>
        <w:tblW w:w="0" w:type="auto"/>
        <w:tblInd w:w="108" w:type="dxa"/>
        <w:tblLook w:val="04A0" w:firstRow="1" w:lastRow="0" w:firstColumn="1" w:lastColumn="0" w:noHBand="0" w:noVBand="1"/>
      </w:tblPr>
      <w:tblGrid>
        <w:gridCol w:w="3084"/>
        <w:gridCol w:w="3192"/>
        <w:gridCol w:w="3084"/>
      </w:tblGrid>
      <w:tr w:rsidR="0095743F" w:rsidRPr="00BE6EB5" w:rsidTr="00AB5156">
        <w:tc>
          <w:tcPr>
            <w:tcW w:w="3084" w:type="dxa"/>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rsidR="0095743F" w:rsidRPr="00BE6EB5" w:rsidRDefault="0095743F" w:rsidP="00AB5156">
            <w:pPr>
              <w:jc w:val="center"/>
              <w:rPr>
                <w:rFonts w:ascii="Times New Roman" w:hAnsi="Times New Roman"/>
                <w:b/>
                <w:sz w:val="20"/>
                <w:szCs w:val="20"/>
              </w:rPr>
            </w:pPr>
            <w:r w:rsidRPr="00BE6EB5">
              <w:rPr>
                <w:rFonts w:ascii="Times New Roman" w:hAnsi="Times New Roman"/>
                <w:b/>
                <w:sz w:val="20"/>
                <w:szCs w:val="20"/>
              </w:rPr>
              <w:t>Tier</w:t>
            </w:r>
          </w:p>
        </w:tc>
        <w:tc>
          <w:tcPr>
            <w:tcW w:w="3192" w:type="dxa"/>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rsidR="0095743F" w:rsidRPr="00BE6EB5" w:rsidRDefault="0095743F" w:rsidP="00AB5156">
            <w:pPr>
              <w:jc w:val="center"/>
              <w:rPr>
                <w:rFonts w:ascii="Times New Roman" w:hAnsi="Times New Roman"/>
                <w:b/>
                <w:sz w:val="20"/>
                <w:szCs w:val="20"/>
              </w:rPr>
            </w:pPr>
            <w:r>
              <w:rPr>
                <w:rFonts w:ascii="Times New Roman" w:hAnsi="Times New Roman"/>
                <w:b/>
                <w:sz w:val="20"/>
                <w:szCs w:val="20"/>
              </w:rPr>
              <w:t>Single Family Residence</w:t>
            </w:r>
          </w:p>
        </w:tc>
        <w:tc>
          <w:tcPr>
            <w:tcW w:w="3084" w:type="dxa"/>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rsidR="0095743F" w:rsidRDefault="0095743F" w:rsidP="00AB5156">
            <w:pPr>
              <w:jc w:val="center"/>
              <w:rPr>
                <w:rFonts w:ascii="Times New Roman" w:hAnsi="Times New Roman"/>
                <w:b/>
                <w:sz w:val="20"/>
                <w:szCs w:val="20"/>
              </w:rPr>
            </w:pPr>
            <w:r>
              <w:rPr>
                <w:rFonts w:ascii="Times New Roman" w:hAnsi="Times New Roman"/>
                <w:b/>
                <w:sz w:val="20"/>
                <w:szCs w:val="20"/>
              </w:rPr>
              <w:t>Multiple Family Residence/</w:t>
            </w:r>
          </w:p>
          <w:p w:rsidR="0095743F" w:rsidRPr="00BE6EB5" w:rsidRDefault="0095743F" w:rsidP="00AB5156">
            <w:pPr>
              <w:jc w:val="center"/>
              <w:rPr>
                <w:rFonts w:ascii="Times New Roman" w:hAnsi="Times New Roman"/>
                <w:b/>
                <w:sz w:val="20"/>
                <w:szCs w:val="20"/>
              </w:rPr>
            </w:pPr>
            <w:r>
              <w:rPr>
                <w:rFonts w:ascii="Times New Roman" w:hAnsi="Times New Roman"/>
                <w:b/>
                <w:sz w:val="20"/>
                <w:szCs w:val="20"/>
              </w:rPr>
              <w:t>Buildings</w:t>
            </w:r>
          </w:p>
        </w:tc>
      </w:tr>
      <w:tr w:rsidR="0095743F" w:rsidRPr="00BE6EB5" w:rsidTr="00AB5156">
        <w:tc>
          <w:tcPr>
            <w:tcW w:w="3084" w:type="dxa"/>
            <w:tcBorders>
              <w:top w:val="double" w:sz="4" w:space="0" w:color="auto"/>
              <w:left w:val="single" w:sz="12" w:space="0" w:color="auto"/>
              <w:right w:val="single" w:sz="12" w:space="0" w:color="auto"/>
            </w:tcBorders>
            <w:vAlign w:val="center"/>
          </w:tcPr>
          <w:p w:rsidR="0095743F" w:rsidRPr="00CB005A" w:rsidRDefault="0095743F" w:rsidP="00AB5156">
            <w:pPr>
              <w:jc w:val="center"/>
              <w:rPr>
                <w:rFonts w:ascii="Times New Roman" w:hAnsi="Times New Roman"/>
                <w:sz w:val="20"/>
                <w:szCs w:val="20"/>
              </w:rPr>
            </w:pPr>
            <w:r w:rsidRPr="00CB005A">
              <w:rPr>
                <w:rFonts w:ascii="Times New Roman" w:hAnsi="Times New Roman"/>
                <w:sz w:val="20"/>
                <w:szCs w:val="20"/>
              </w:rPr>
              <w:t>1</w:t>
            </w:r>
          </w:p>
        </w:tc>
        <w:tc>
          <w:tcPr>
            <w:tcW w:w="3192" w:type="dxa"/>
            <w:tcBorders>
              <w:top w:val="double" w:sz="4" w:space="0" w:color="auto"/>
              <w:left w:val="single" w:sz="12" w:space="0" w:color="auto"/>
              <w:right w:val="single" w:sz="12" w:space="0" w:color="auto"/>
            </w:tcBorders>
            <w:vAlign w:val="center"/>
          </w:tcPr>
          <w:p w:rsidR="0095743F" w:rsidRPr="00CB005A" w:rsidRDefault="0095743F" w:rsidP="00AB5156">
            <w:pPr>
              <w:pStyle w:val="ListParagraph"/>
              <w:numPr>
                <w:ilvl w:val="0"/>
                <w:numId w:val="1"/>
              </w:numPr>
              <w:rPr>
                <w:rFonts w:ascii="Times New Roman" w:hAnsi="Times New Roman"/>
                <w:sz w:val="20"/>
                <w:szCs w:val="20"/>
              </w:rPr>
            </w:pPr>
            <w:r w:rsidRPr="00CB005A">
              <w:rPr>
                <w:rFonts w:ascii="Times New Roman" w:hAnsi="Times New Roman"/>
                <w:sz w:val="20"/>
                <w:szCs w:val="20"/>
              </w:rPr>
              <w:t>Copper pipes w/ lead solder installed AFTER 1982</w:t>
            </w:r>
          </w:p>
          <w:p w:rsidR="0095743F" w:rsidRDefault="0095743F" w:rsidP="00AB5156">
            <w:pPr>
              <w:pStyle w:val="ListParagraph"/>
              <w:numPr>
                <w:ilvl w:val="0"/>
                <w:numId w:val="1"/>
              </w:numPr>
              <w:rPr>
                <w:rFonts w:ascii="Times New Roman" w:hAnsi="Times New Roman"/>
                <w:sz w:val="20"/>
                <w:szCs w:val="20"/>
              </w:rPr>
            </w:pPr>
            <w:r w:rsidRPr="00CB005A">
              <w:rPr>
                <w:rFonts w:ascii="Times New Roman" w:hAnsi="Times New Roman"/>
                <w:sz w:val="20"/>
                <w:szCs w:val="20"/>
              </w:rPr>
              <w:t>Lead Pipes</w:t>
            </w:r>
          </w:p>
          <w:p w:rsidR="0095743F" w:rsidRPr="00CB005A" w:rsidRDefault="0095743F" w:rsidP="00AB5156">
            <w:pPr>
              <w:pStyle w:val="ListParagraph"/>
              <w:numPr>
                <w:ilvl w:val="0"/>
                <w:numId w:val="1"/>
              </w:numPr>
              <w:rPr>
                <w:rFonts w:ascii="Times New Roman" w:hAnsi="Times New Roman"/>
                <w:sz w:val="20"/>
                <w:szCs w:val="20"/>
              </w:rPr>
            </w:pPr>
            <w:r w:rsidRPr="00CB005A">
              <w:rPr>
                <w:rFonts w:ascii="Times New Roman" w:hAnsi="Times New Roman"/>
                <w:sz w:val="20"/>
                <w:szCs w:val="20"/>
              </w:rPr>
              <w:t>Lead service lines</w:t>
            </w:r>
          </w:p>
        </w:tc>
        <w:tc>
          <w:tcPr>
            <w:tcW w:w="3084" w:type="dxa"/>
            <w:tcBorders>
              <w:top w:val="double" w:sz="4" w:space="0" w:color="auto"/>
              <w:left w:val="single" w:sz="12" w:space="0" w:color="auto"/>
              <w:right w:val="single" w:sz="12" w:space="0" w:color="auto"/>
            </w:tcBorders>
            <w:vAlign w:val="center"/>
          </w:tcPr>
          <w:p w:rsidR="0095743F" w:rsidRPr="00BE6EB5" w:rsidRDefault="0095743F" w:rsidP="00AB5156">
            <w:pPr>
              <w:rPr>
                <w:rFonts w:ascii="Times New Roman" w:hAnsi="Times New Roman"/>
                <w:sz w:val="20"/>
                <w:szCs w:val="20"/>
              </w:rPr>
            </w:pPr>
            <w:r w:rsidRPr="00BE6EB5">
              <w:rPr>
                <w:rFonts w:ascii="Times New Roman" w:hAnsi="Times New Roman"/>
                <w:sz w:val="20"/>
                <w:szCs w:val="20"/>
              </w:rPr>
              <w:t>-</w:t>
            </w:r>
          </w:p>
        </w:tc>
      </w:tr>
      <w:tr w:rsidR="0095743F" w:rsidRPr="00BE6EB5" w:rsidTr="00AB5156">
        <w:tc>
          <w:tcPr>
            <w:tcW w:w="3084" w:type="dxa"/>
            <w:tcBorders>
              <w:left w:val="single" w:sz="12" w:space="0" w:color="auto"/>
              <w:right w:val="single" w:sz="12" w:space="0" w:color="auto"/>
            </w:tcBorders>
            <w:shd w:val="clear" w:color="auto" w:fill="F2F2F2" w:themeFill="background1" w:themeFillShade="F2"/>
            <w:vAlign w:val="center"/>
          </w:tcPr>
          <w:p w:rsidR="0095743F" w:rsidRPr="00CB005A" w:rsidRDefault="0095743F" w:rsidP="00AB5156">
            <w:pPr>
              <w:jc w:val="center"/>
              <w:rPr>
                <w:rFonts w:ascii="Times New Roman" w:hAnsi="Times New Roman"/>
                <w:sz w:val="20"/>
                <w:szCs w:val="20"/>
              </w:rPr>
            </w:pPr>
            <w:r w:rsidRPr="00CB005A">
              <w:rPr>
                <w:rFonts w:ascii="Times New Roman" w:hAnsi="Times New Roman"/>
                <w:sz w:val="20"/>
                <w:szCs w:val="20"/>
              </w:rPr>
              <w:t>2</w:t>
            </w:r>
          </w:p>
        </w:tc>
        <w:tc>
          <w:tcPr>
            <w:tcW w:w="3192" w:type="dxa"/>
            <w:tcBorders>
              <w:left w:val="single" w:sz="12" w:space="0" w:color="auto"/>
              <w:right w:val="single" w:sz="12" w:space="0" w:color="auto"/>
            </w:tcBorders>
            <w:shd w:val="clear" w:color="auto" w:fill="F2F2F2" w:themeFill="background1" w:themeFillShade="F2"/>
            <w:vAlign w:val="center"/>
          </w:tcPr>
          <w:p w:rsidR="0095743F" w:rsidRPr="00BE6EB5" w:rsidRDefault="0095743F" w:rsidP="00AB5156">
            <w:pPr>
              <w:rPr>
                <w:rFonts w:ascii="Times New Roman" w:hAnsi="Times New Roman"/>
                <w:sz w:val="20"/>
                <w:szCs w:val="20"/>
              </w:rPr>
            </w:pPr>
            <w:r w:rsidRPr="00BE6EB5">
              <w:rPr>
                <w:rFonts w:ascii="Times New Roman" w:hAnsi="Times New Roman"/>
                <w:sz w:val="20"/>
                <w:szCs w:val="20"/>
              </w:rPr>
              <w:t>-</w:t>
            </w:r>
          </w:p>
        </w:tc>
        <w:tc>
          <w:tcPr>
            <w:tcW w:w="3084" w:type="dxa"/>
            <w:tcBorders>
              <w:left w:val="single" w:sz="12" w:space="0" w:color="auto"/>
              <w:right w:val="single" w:sz="12" w:space="0" w:color="auto"/>
            </w:tcBorders>
            <w:shd w:val="clear" w:color="auto" w:fill="F2F2F2" w:themeFill="background1" w:themeFillShade="F2"/>
            <w:vAlign w:val="center"/>
          </w:tcPr>
          <w:p w:rsidR="0095743F" w:rsidRPr="00CB005A" w:rsidRDefault="0095743F" w:rsidP="00AB5156">
            <w:pPr>
              <w:pStyle w:val="ListParagraph"/>
              <w:numPr>
                <w:ilvl w:val="0"/>
                <w:numId w:val="1"/>
              </w:numPr>
              <w:rPr>
                <w:rFonts w:ascii="Times New Roman" w:hAnsi="Times New Roman"/>
                <w:sz w:val="20"/>
                <w:szCs w:val="20"/>
              </w:rPr>
            </w:pPr>
            <w:r w:rsidRPr="00CB005A">
              <w:rPr>
                <w:rFonts w:ascii="Times New Roman" w:hAnsi="Times New Roman"/>
                <w:sz w:val="20"/>
                <w:szCs w:val="20"/>
              </w:rPr>
              <w:t>Copper pipes w/ lead solder installed AFTER 1982</w:t>
            </w:r>
          </w:p>
          <w:p w:rsidR="0095743F" w:rsidRDefault="0095743F" w:rsidP="00AB5156">
            <w:pPr>
              <w:pStyle w:val="ListParagraph"/>
              <w:numPr>
                <w:ilvl w:val="0"/>
                <w:numId w:val="1"/>
              </w:numPr>
              <w:rPr>
                <w:rFonts w:ascii="Times New Roman" w:hAnsi="Times New Roman"/>
                <w:sz w:val="20"/>
                <w:szCs w:val="20"/>
              </w:rPr>
            </w:pPr>
            <w:r w:rsidRPr="00CB005A">
              <w:rPr>
                <w:rFonts w:ascii="Times New Roman" w:hAnsi="Times New Roman"/>
                <w:sz w:val="20"/>
                <w:szCs w:val="20"/>
              </w:rPr>
              <w:t>Lead Pipes</w:t>
            </w:r>
          </w:p>
          <w:p w:rsidR="0095743F" w:rsidRPr="00CB005A" w:rsidRDefault="0095743F" w:rsidP="00AB5156">
            <w:pPr>
              <w:pStyle w:val="ListParagraph"/>
              <w:numPr>
                <w:ilvl w:val="0"/>
                <w:numId w:val="1"/>
              </w:numPr>
              <w:rPr>
                <w:rFonts w:ascii="Times New Roman" w:hAnsi="Times New Roman"/>
                <w:sz w:val="20"/>
                <w:szCs w:val="20"/>
              </w:rPr>
            </w:pPr>
            <w:r w:rsidRPr="00CB005A">
              <w:rPr>
                <w:rFonts w:ascii="Times New Roman" w:hAnsi="Times New Roman"/>
                <w:sz w:val="20"/>
                <w:szCs w:val="20"/>
              </w:rPr>
              <w:t>Lead service lines</w:t>
            </w:r>
          </w:p>
        </w:tc>
      </w:tr>
      <w:tr w:rsidR="0095743F" w:rsidRPr="00BE6EB5" w:rsidTr="00AB5156">
        <w:tc>
          <w:tcPr>
            <w:tcW w:w="3084" w:type="dxa"/>
            <w:tcBorders>
              <w:left w:val="single" w:sz="12" w:space="0" w:color="auto"/>
              <w:bottom w:val="single" w:sz="4" w:space="0" w:color="auto"/>
              <w:right w:val="single" w:sz="12" w:space="0" w:color="auto"/>
            </w:tcBorders>
            <w:vAlign w:val="center"/>
          </w:tcPr>
          <w:p w:rsidR="0095743F" w:rsidRPr="00CB005A" w:rsidRDefault="0095743F" w:rsidP="00AB5156">
            <w:pPr>
              <w:jc w:val="center"/>
              <w:rPr>
                <w:rFonts w:ascii="Times New Roman" w:hAnsi="Times New Roman"/>
                <w:sz w:val="20"/>
                <w:szCs w:val="20"/>
              </w:rPr>
            </w:pPr>
            <w:r w:rsidRPr="00CB005A">
              <w:rPr>
                <w:rFonts w:ascii="Times New Roman" w:hAnsi="Times New Roman"/>
                <w:sz w:val="20"/>
                <w:szCs w:val="20"/>
              </w:rPr>
              <w:t>3</w:t>
            </w:r>
          </w:p>
        </w:tc>
        <w:tc>
          <w:tcPr>
            <w:tcW w:w="3192" w:type="dxa"/>
            <w:tcBorders>
              <w:left w:val="single" w:sz="12" w:space="0" w:color="auto"/>
              <w:bottom w:val="single" w:sz="4" w:space="0" w:color="auto"/>
              <w:right w:val="single" w:sz="12" w:space="0" w:color="auto"/>
            </w:tcBorders>
            <w:vAlign w:val="center"/>
          </w:tcPr>
          <w:p w:rsidR="0095743F" w:rsidRPr="00CB005A" w:rsidRDefault="0095743F" w:rsidP="00AB5156">
            <w:pPr>
              <w:pStyle w:val="ListParagraph"/>
              <w:numPr>
                <w:ilvl w:val="0"/>
                <w:numId w:val="1"/>
              </w:numPr>
              <w:rPr>
                <w:rFonts w:ascii="Times New Roman" w:hAnsi="Times New Roman"/>
                <w:sz w:val="20"/>
                <w:szCs w:val="20"/>
              </w:rPr>
            </w:pPr>
            <w:r>
              <w:rPr>
                <w:rFonts w:ascii="Times New Roman" w:hAnsi="Times New Roman"/>
                <w:sz w:val="20"/>
                <w:szCs w:val="20"/>
              </w:rPr>
              <w:t>Copper pipes with lead solder installed BEFORE 1983</w:t>
            </w:r>
          </w:p>
        </w:tc>
        <w:tc>
          <w:tcPr>
            <w:tcW w:w="3084" w:type="dxa"/>
            <w:tcBorders>
              <w:left w:val="single" w:sz="12" w:space="0" w:color="auto"/>
              <w:bottom w:val="single" w:sz="4" w:space="0" w:color="auto"/>
              <w:right w:val="single" w:sz="12" w:space="0" w:color="auto"/>
            </w:tcBorders>
            <w:vAlign w:val="center"/>
          </w:tcPr>
          <w:p w:rsidR="0095743F" w:rsidRPr="00BE6EB5" w:rsidRDefault="0095743F" w:rsidP="00AB5156">
            <w:pPr>
              <w:rPr>
                <w:rFonts w:ascii="Times New Roman" w:hAnsi="Times New Roman"/>
                <w:sz w:val="20"/>
                <w:szCs w:val="20"/>
              </w:rPr>
            </w:pPr>
            <w:r w:rsidRPr="00BE6EB5">
              <w:rPr>
                <w:rFonts w:ascii="Times New Roman" w:hAnsi="Times New Roman"/>
                <w:sz w:val="20"/>
                <w:szCs w:val="20"/>
              </w:rPr>
              <w:t>-</w:t>
            </w:r>
          </w:p>
        </w:tc>
      </w:tr>
      <w:tr w:rsidR="0095743F" w:rsidRPr="00BE6EB5" w:rsidTr="00AB5156">
        <w:tc>
          <w:tcPr>
            <w:tcW w:w="3084" w:type="dxa"/>
            <w:tcBorders>
              <w:left w:val="single" w:sz="12" w:space="0" w:color="auto"/>
              <w:bottom w:val="single" w:sz="12" w:space="0" w:color="auto"/>
              <w:right w:val="single" w:sz="12" w:space="0" w:color="auto"/>
            </w:tcBorders>
            <w:shd w:val="clear" w:color="auto" w:fill="F2F2F2" w:themeFill="background1" w:themeFillShade="F2"/>
            <w:vAlign w:val="center"/>
          </w:tcPr>
          <w:p w:rsidR="0095743F" w:rsidRPr="00CB005A" w:rsidRDefault="0095743F" w:rsidP="00AB5156">
            <w:pPr>
              <w:shd w:val="clear" w:color="auto" w:fill="F2F2F2" w:themeFill="background1" w:themeFillShade="F2"/>
              <w:jc w:val="center"/>
              <w:rPr>
                <w:rFonts w:ascii="Times New Roman" w:hAnsi="Times New Roman"/>
                <w:sz w:val="20"/>
                <w:szCs w:val="20"/>
              </w:rPr>
            </w:pPr>
            <w:r w:rsidRPr="00CB005A">
              <w:rPr>
                <w:rFonts w:ascii="Times New Roman" w:hAnsi="Times New Roman"/>
                <w:sz w:val="20"/>
                <w:szCs w:val="20"/>
              </w:rPr>
              <w:t>Non-Tier</w:t>
            </w:r>
          </w:p>
        </w:tc>
        <w:tc>
          <w:tcPr>
            <w:tcW w:w="3192" w:type="dxa"/>
            <w:tcBorders>
              <w:left w:val="single" w:sz="12" w:space="0" w:color="auto"/>
              <w:bottom w:val="single" w:sz="12" w:space="0" w:color="auto"/>
              <w:right w:val="single" w:sz="12" w:space="0" w:color="auto"/>
            </w:tcBorders>
            <w:shd w:val="clear" w:color="auto" w:fill="F2F2F2" w:themeFill="background1" w:themeFillShade="F2"/>
            <w:vAlign w:val="center"/>
          </w:tcPr>
          <w:p w:rsidR="0095743F" w:rsidRPr="00CB005A" w:rsidRDefault="0095743F" w:rsidP="00AB5156">
            <w:pPr>
              <w:pStyle w:val="ListParagraph"/>
              <w:numPr>
                <w:ilvl w:val="0"/>
                <w:numId w:val="1"/>
              </w:numPr>
              <w:shd w:val="clear" w:color="auto" w:fill="F2F2F2" w:themeFill="background1" w:themeFillShade="F2"/>
              <w:rPr>
                <w:rFonts w:ascii="Times New Roman" w:hAnsi="Times New Roman"/>
                <w:sz w:val="20"/>
                <w:szCs w:val="20"/>
              </w:rPr>
            </w:pPr>
            <w:r>
              <w:rPr>
                <w:rFonts w:ascii="Times New Roman" w:hAnsi="Times New Roman"/>
                <w:sz w:val="20"/>
                <w:szCs w:val="20"/>
              </w:rPr>
              <w:t>Non-copper and non-lead</w:t>
            </w:r>
          </w:p>
        </w:tc>
        <w:tc>
          <w:tcPr>
            <w:tcW w:w="3084" w:type="dxa"/>
            <w:tcBorders>
              <w:left w:val="single" w:sz="12" w:space="0" w:color="auto"/>
              <w:bottom w:val="single" w:sz="12" w:space="0" w:color="auto"/>
              <w:right w:val="single" w:sz="12" w:space="0" w:color="auto"/>
            </w:tcBorders>
            <w:shd w:val="clear" w:color="auto" w:fill="F2F2F2" w:themeFill="background1" w:themeFillShade="F2"/>
            <w:vAlign w:val="center"/>
          </w:tcPr>
          <w:p w:rsidR="0095743F" w:rsidRDefault="0095743F" w:rsidP="00AB5156">
            <w:pPr>
              <w:pStyle w:val="ListParagraph"/>
              <w:numPr>
                <w:ilvl w:val="0"/>
                <w:numId w:val="1"/>
              </w:numPr>
              <w:shd w:val="clear" w:color="auto" w:fill="F2F2F2" w:themeFill="background1" w:themeFillShade="F2"/>
              <w:rPr>
                <w:rFonts w:ascii="Times New Roman" w:hAnsi="Times New Roman"/>
                <w:sz w:val="20"/>
                <w:szCs w:val="20"/>
              </w:rPr>
            </w:pPr>
            <w:r>
              <w:rPr>
                <w:rFonts w:ascii="Times New Roman" w:hAnsi="Times New Roman"/>
                <w:sz w:val="20"/>
                <w:szCs w:val="20"/>
              </w:rPr>
              <w:t>Copper pipes with lead solder installed BEFORE 1983</w:t>
            </w:r>
          </w:p>
          <w:p w:rsidR="0095743F" w:rsidRPr="00CB005A" w:rsidRDefault="0095743F" w:rsidP="00AB5156">
            <w:pPr>
              <w:pStyle w:val="ListParagraph"/>
              <w:numPr>
                <w:ilvl w:val="0"/>
                <w:numId w:val="1"/>
              </w:numPr>
              <w:shd w:val="clear" w:color="auto" w:fill="F2F2F2" w:themeFill="background1" w:themeFillShade="F2"/>
              <w:rPr>
                <w:rFonts w:ascii="Times New Roman" w:hAnsi="Times New Roman"/>
                <w:sz w:val="20"/>
                <w:szCs w:val="20"/>
              </w:rPr>
            </w:pPr>
            <w:r w:rsidRPr="00CB005A">
              <w:rPr>
                <w:rFonts w:ascii="Times New Roman" w:hAnsi="Times New Roman"/>
                <w:sz w:val="20"/>
                <w:szCs w:val="20"/>
              </w:rPr>
              <w:t>Non-copper and non-lead</w:t>
            </w:r>
          </w:p>
        </w:tc>
      </w:tr>
    </w:tbl>
    <w:p w:rsidR="0095743F" w:rsidRPr="0095743F" w:rsidRDefault="0095743F" w:rsidP="0095743F">
      <w:pPr>
        <w:spacing w:after="0"/>
        <w:rPr>
          <w:rFonts w:ascii="Times New Roman" w:hAnsi="Times New Roman"/>
          <w:sz w:val="16"/>
          <w:szCs w:val="16"/>
        </w:rPr>
      </w:pPr>
    </w:p>
    <w:p w:rsidR="0095743F" w:rsidRPr="00CB005A" w:rsidRDefault="0095743F" w:rsidP="0095743F">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5743F" w:rsidRPr="00CB005A" w:rsidRDefault="0095743F" w:rsidP="0095743F">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5743F" w:rsidRPr="00CB005A" w:rsidRDefault="0095743F" w:rsidP="0095743F">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95743F" w:rsidRPr="00BE6EB5" w:rsidRDefault="0095743F" w:rsidP="0095743F">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95743F" w:rsidRPr="00BE6EB5" w:rsidRDefault="0095743F" w:rsidP="0095743F">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95743F" w:rsidRPr="00CB005A" w:rsidRDefault="0095743F" w:rsidP="0095743F">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5743F" w:rsidRPr="00CB005A" w:rsidRDefault="0095743F" w:rsidP="0095743F">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5743F" w:rsidRPr="00CB005A" w:rsidRDefault="0095743F" w:rsidP="0095743F">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95743F" w:rsidRPr="00BE6EB5" w:rsidRDefault="0095743F" w:rsidP="0095743F">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95743F" w:rsidRPr="00BE6EB5" w:rsidRDefault="0095743F" w:rsidP="0095743F">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95743F" w:rsidRPr="00CB005A" w:rsidRDefault="0095743F" w:rsidP="0095743F">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5743F" w:rsidRPr="00CB005A" w:rsidRDefault="0095743F" w:rsidP="0095743F">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5743F" w:rsidRPr="00CB005A" w:rsidRDefault="0095743F" w:rsidP="0095743F">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95743F" w:rsidRPr="00BE6EB5" w:rsidRDefault="0095743F" w:rsidP="0095743F">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95743F" w:rsidRPr="00BE6EB5" w:rsidRDefault="0095743F" w:rsidP="0095743F">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95743F" w:rsidRPr="00CB005A" w:rsidRDefault="0095743F" w:rsidP="0095743F">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5743F" w:rsidRPr="00CB005A" w:rsidRDefault="0095743F" w:rsidP="0095743F">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5743F" w:rsidRPr="00CB005A" w:rsidRDefault="0095743F" w:rsidP="0095743F">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95743F" w:rsidRPr="00BE6EB5" w:rsidRDefault="0095743F" w:rsidP="0095743F">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95743F" w:rsidRPr="00BE6EB5" w:rsidRDefault="0095743F" w:rsidP="0095743F">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95743F" w:rsidRPr="00CB005A" w:rsidRDefault="0095743F" w:rsidP="0095743F">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5743F" w:rsidRPr="00CB005A" w:rsidRDefault="0095743F" w:rsidP="0095743F">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5743F" w:rsidRPr="00CB005A" w:rsidRDefault="0095743F" w:rsidP="0095743F">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95743F" w:rsidRPr="00BE6EB5" w:rsidRDefault="0095743F" w:rsidP="0095743F">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95743F" w:rsidRPr="00BE6EB5" w:rsidRDefault="0095743F" w:rsidP="0095743F">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95743F" w:rsidRPr="00CB005A" w:rsidRDefault="0095743F" w:rsidP="0095743F">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5743F" w:rsidRPr="00CB005A" w:rsidRDefault="0095743F" w:rsidP="0095743F">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5743F" w:rsidRPr="00CB005A" w:rsidRDefault="0095743F" w:rsidP="0095743F">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95743F" w:rsidRPr="00BE6EB5" w:rsidRDefault="0095743F" w:rsidP="0095743F">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95743F" w:rsidRPr="00BE6EB5" w:rsidRDefault="0095743F" w:rsidP="0095743F">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95743F" w:rsidRPr="00CB005A" w:rsidRDefault="0095743F" w:rsidP="0095743F">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5743F" w:rsidRPr="00CB005A" w:rsidRDefault="0095743F" w:rsidP="0095743F">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5743F" w:rsidRPr="00CB005A" w:rsidRDefault="0095743F" w:rsidP="0095743F">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95743F" w:rsidRPr="00BE6EB5" w:rsidRDefault="0095743F" w:rsidP="0095743F">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95743F" w:rsidRPr="00BE6EB5" w:rsidRDefault="0095743F" w:rsidP="0095743F">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CB005A" w:rsidRDefault="00CB005A" w:rsidP="00CB005A">
      <w:pPr>
        <w:spacing w:after="0"/>
        <w:rPr>
          <w:rFonts w:ascii="Times New Roman" w:hAnsi="Times New Roman"/>
          <w:sz w:val="16"/>
          <w:szCs w:val="16"/>
          <w:u w:val="thick"/>
        </w:rPr>
      </w:pPr>
    </w:p>
    <w:tbl>
      <w:tblPr>
        <w:tblStyle w:val="TableGrid"/>
        <w:tblW w:w="0" w:type="auto"/>
        <w:tblInd w:w="108" w:type="dxa"/>
        <w:tblLook w:val="04A0" w:firstRow="1" w:lastRow="0" w:firstColumn="1" w:lastColumn="0" w:noHBand="0" w:noVBand="1"/>
      </w:tblPr>
      <w:tblGrid>
        <w:gridCol w:w="3084"/>
        <w:gridCol w:w="3192"/>
        <w:gridCol w:w="3084"/>
      </w:tblGrid>
      <w:tr w:rsidR="0095743F" w:rsidRPr="00BE6EB5" w:rsidTr="00AB5156">
        <w:tc>
          <w:tcPr>
            <w:tcW w:w="3084" w:type="dxa"/>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rsidR="0095743F" w:rsidRPr="00BE6EB5" w:rsidRDefault="0095743F" w:rsidP="00AB5156">
            <w:pPr>
              <w:jc w:val="center"/>
              <w:rPr>
                <w:rFonts w:ascii="Times New Roman" w:hAnsi="Times New Roman"/>
                <w:b/>
                <w:sz w:val="20"/>
                <w:szCs w:val="20"/>
              </w:rPr>
            </w:pPr>
            <w:r w:rsidRPr="00BE6EB5">
              <w:rPr>
                <w:rFonts w:ascii="Times New Roman" w:hAnsi="Times New Roman"/>
                <w:b/>
                <w:sz w:val="20"/>
                <w:szCs w:val="20"/>
              </w:rPr>
              <w:t>Tier</w:t>
            </w:r>
          </w:p>
        </w:tc>
        <w:tc>
          <w:tcPr>
            <w:tcW w:w="3192" w:type="dxa"/>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rsidR="0095743F" w:rsidRPr="00BE6EB5" w:rsidRDefault="0095743F" w:rsidP="00AB5156">
            <w:pPr>
              <w:jc w:val="center"/>
              <w:rPr>
                <w:rFonts w:ascii="Times New Roman" w:hAnsi="Times New Roman"/>
                <w:b/>
                <w:sz w:val="20"/>
                <w:szCs w:val="20"/>
              </w:rPr>
            </w:pPr>
            <w:r>
              <w:rPr>
                <w:rFonts w:ascii="Times New Roman" w:hAnsi="Times New Roman"/>
                <w:b/>
                <w:sz w:val="20"/>
                <w:szCs w:val="20"/>
              </w:rPr>
              <w:t>Single Family Residence</w:t>
            </w:r>
          </w:p>
        </w:tc>
        <w:tc>
          <w:tcPr>
            <w:tcW w:w="3084" w:type="dxa"/>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rsidR="0095743F" w:rsidRDefault="0095743F" w:rsidP="00AB5156">
            <w:pPr>
              <w:jc w:val="center"/>
              <w:rPr>
                <w:rFonts w:ascii="Times New Roman" w:hAnsi="Times New Roman"/>
                <w:b/>
                <w:sz w:val="20"/>
                <w:szCs w:val="20"/>
              </w:rPr>
            </w:pPr>
            <w:r>
              <w:rPr>
                <w:rFonts w:ascii="Times New Roman" w:hAnsi="Times New Roman"/>
                <w:b/>
                <w:sz w:val="20"/>
                <w:szCs w:val="20"/>
              </w:rPr>
              <w:t>Multiple Family Residence/</w:t>
            </w:r>
          </w:p>
          <w:p w:rsidR="0095743F" w:rsidRPr="00BE6EB5" w:rsidRDefault="0095743F" w:rsidP="00AB5156">
            <w:pPr>
              <w:jc w:val="center"/>
              <w:rPr>
                <w:rFonts w:ascii="Times New Roman" w:hAnsi="Times New Roman"/>
                <w:b/>
                <w:sz w:val="20"/>
                <w:szCs w:val="20"/>
              </w:rPr>
            </w:pPr>
            <w:r>
              <w:rPr>
                <w:rFonts w:ascii="Times New Roman" w:hAnsi="Times New Roman"/>
                <w:b/>
                <w:sz w:val="20"/>
                <w:szCs w:val="20"/>
              </w:rPr>
              <w:t>Buildings</w:t>
            </w:r>
          </w:p>
        </w:tc>
      </w:tr>
      <w:tr w:rsidR="0095743F" w:rsidRPr="00BE6EB5" w:rsidTr="00AB5156">
        <w:tc>
          <w:tcPr>
            <w:tcW w:w="3084" w:type="dxa"/>
            <w:tcBorders>
              <w:top w:val="double" w:sz="4" w:space="0" w:color="auto"/>
              <w:left w:val="single" w:sz="12" w:space="0" w:color="auto"/>
              <w:right w:val="single" w:sz="12" w:space="0" w:color="auto"/>
            </w:tcBorders>
            <w:vAlign w:val="center"/>
          </w:tcPr>
          <w:p w:rsidR="0095743F" w:rsidRPr="00CB005A" w:rsidRDefault="0095743F" w:rsidP="00AB5156">
            <w:pPr>
              <w:jc w:val="center"/>
              <w:rPr>
                <w:rFonts w:ascii="Times New Roman" w:hAnsi="Times New Roman"/>
                <w:sz w:val="20"/>
                <w:szCs w:val="20"/>
              </w:rPr>
            </w:pPr>
            <w:r w:rsidRPr="00CB005A">
              <w:rPr>
                <w:rFonts w:ascii="Times New Roman" w:hAnsi="Times New Roman"/>
                <w:sz w:val="20"/>
                <w:szCs w:val="20"/>
              </w:rPr>
              <w:t>1</w:t>
            </w:r>
          </w:p>
        </w:tc>
        <w:tc>
          <w:tcPr>
            <w:tcW w:w="3192" w:type="dxa"/>
            <w:tcBorders>
              <w:top w:val="double" w:sz="4" w:space="0" w:color="auto"/>
              <w:left w:val="single" w:sz="12" w:space="0" w:color="auto"/>
              <w:right w:val="single" w:sz="12" w:space="0" w:color="auto"/>
            </w:tcBorders>
            <w:vAlign w:val="center"/>
          </w:tcPr>
          <w:p w:rsidR="0095743F" w:rsidRPr="00CB005A" w:rsidRDefault="0095743F" w:rsidP="00AB5156">
            <w:pPr>
              <w:pStyle w:val="ListParagraph"/>
              <w:numPr>
                <w:ilvl w:val="0"/>
                <w:numId w:val="1"/>
              </w:numPr>
              <w:rPr>
                <w:rFonts w:ascii="Times New Roman" w:hAnsi="Times New Roman"/>
                <w:sz w:val="20"/>
                <w:szCs w:val="20"/>
              </w:rPr>
            </w:pPr>
            <w:r w:rsidRPr="00CB005A">
              <w:rPr>
                <w:rFonts w:ascii="Times New Roman" w:hAnsi="Times New Roman"/>
                <w:sz w:val="20"/>
                <w:szCs w:val="20"/>
              </w:rPr>
              <w:t>Copper pipes w/ lead solder installed AFTER 1982</w:t>
            </w:r>
          </w:p>
          <w:p w:rsidR="0095743F" w:rsidRDefault="0095743F" w:rsidP="00AB5156">
            <w:pPr>
              <w:pStyle w:val="ListParagraph"/>
              <w:numPr>
                <w:ilvl w:val="0"/>
                <w:numId w:val="1"/>
              </w:numPr>
              <w:rPr>
                <w:rFonts w:ascii="Times New Roman" w:hAnsi="Times New Roman"/>
                <w:sz w:val="20"/>
                <w:szCs w:val="20"/>
              </w:rPr>
            </w:pPr>
            <w:r w:rsidRPr="00CB005A">
              <w:rPr>
                <w:rFonts w:ascii="Times New Roman" w:hAnsi="Times New Roman"/>
                <w:sz w:val="20"/>
                <w:szCs w:val="20"/>
              </w:rPr>
              <w:t>Lead Pipes</w:t>
            </w:r>
          </w:p>
          <w:p w:rsidR="0095743F" w:rsidRPr="00CB005A" w:rsidRDefault="0095743F" w:rsidP="00AB5156">
            <w:pPr>
              <w:pStyle w:val="ListParagraph"/>
              <w:numPr>
                <w:ilvl w:val="0"/>
                <w:numId w:val="1"/>
              </w:numPr>
              <w:rPr>
                <w:rFonts w:ascii="Times New Roman" w:hAnsi="Times New Roman"/>
                <w:sz w:val="20"/>
                <w:szCs w:val="20"/>
              </w:rPr>
            </w:pPr>
            <w:r w:rsidRPr="00CB005A">
              <w:rPr>
                <w:rFonts w:ascii="Times New Roman" w:hAnsi="Times New Roman"/>
                <w:sz w:val="20"/>
                <w:szCs w:val="20"/>
              </w:rPr>
              <w:t>Lead service lines</w:t>
            </w:r>
          </w:p>
        </w:tc>
        <w:tc>
          <w:tcPr>
            <w:tcW w:w="3084" w:type="dxa"/>
            <w:tcBorders>
              <w:top w:val="double" w:sz="4" w:space="0" w:color="auto"/>
              <w:left w:val="single" w:sz="12" w:space="0" w:color="auto"/>
              <w:right w:val="single" w:sz="12" w:space="0" w:color="auto"/>
            </w:tcBorders>
            <w:vAlign w:val="center"/>
          </w:tcPr>
          <w:p w:rsidR="0095743F" w:rsidRPr="00BE6EB5" w:rsidRDefault="0095743F" w:rsidP="00AB5156">
            <w:pPr>
              <w:rPr>
                <w:rFonts w:ascii="Times New Roman" w:hAnsi="Times New Roman"/>
                <w:sz w:val="20"/>
                <w:szCs w:val="20"/>
              </w:rPr>
            </w:pPr>
            <w:r w:rsidRPr="00BE6EB5">
              <w:rPr>
                <w:rFonts w:ascii="Times New Roman" w:hAnsi="Times New Roman"/>
                <w:sz w:val="20"/>
                <w:szCs w:val="20"/>
              </w:rPr>
              <w:t>-</w:t>
            </w:r>
          </w:p>
        </w:tc>
      </w:tr>
      <w:tr w:rsidR="0095743F" w:rsidRPr="00BE6EB5" w:rsidTr="00AB5156">
        <w:tc>
          <w:tcPr>
            <w:tcW w:w="3084" w:type="dxa"/>
            <w:tcBorders>
              <w:left w:val="single" w:sz="12" w:space="0" w:color="auto"/>
              <w:right w:val="single" w:sz="12" w:space="0" w:color="auto"/>
            </w:tcBorders>
            <w:shd w:val="clear" w:color="auto" w:fill="F2F2F2" w:themeFill="background1" w:themeFillShade="F2"/>
            <w:vAlign w:val="center"/>
          </w:tcPr>
          <w:p w:rsidR="0095743F" w:rsidRPr="00CB005A" w:rsidRDefault="0095743F" w:rsidP="00AB5156">
            <w:pPr>
              <w:jc w:val="center"/>
              <w:rPr>
                <w:rFonts w:ascii="Times New Roman" w:hAnsi="Times New Roman"/>
                <w:sz w:val="20"/>
                <w:szCs w:val="20"/>
              </w:rPr>
            </w:pPr>
            <w:r w:rsidRPr="00CB005A">
              <w:rPr>
                <w:rFonts w:ascii="Times New Roman" w:hAnsi="Times New Roman"/>
                <w:sz w:val="20"/>
                <w:szCs w:val="20"/>
              </w:rPr>
              <w:t>2</w:t>
            </w:r>
          </w:p>
        </w:tc>
        <w:tc>
          <w:tcPr>
            <w:tcW w:w="3192" w:type="dxa"/>
            <w:tcBorders>
              <w:left w:val="single" w:sz="12" w:space="0" w:color="auto"/>
              <w:right w:val="single" w:sz="12" w:space="0" w:color="auto"/>
            </w:tcBorders>
            <w:shd w:val="clear" w:color="auto" w:fill="F2F2F2" w:themeFill="background1" w:themeFillShade="F2"/>
            <w:vAlign w:val="center"/>
          </w:tcPr>
          <w:p w:rsidR="0095743F" w:rsidRPr="00BE6EB5" w:rsidRDefault="0095743F" w:rsidP="00AB5156">
            <w:pPr>
              <w:rPr>
                <w:rFonts w:ascii="Times New Roman" w:hAnsi="Times New Roman"/>
                <w:sz w:val="20"/>
                <w:szCs w:val="20"/>
              </w:rPr>
            </w:pPr>
            <w:r w:rsidRPr="00BE6EB5">
              <w:rPr>
                <w:rFonts w:ascii="Times New Roman" w:hAnsi="Times New Roman"/>
                <w:sz w:val="20"/>
                <w:szCs w:val="20"/>
              </w:rPr>
              <w:t>-</w:t>
            </w:r>
          </w:p>
        </w:tc>
        <w:tc>
          <w:tcPr>
            <w:tcW w:w="3084" w:type="dxa"/>
            <w:tcBorders>
              <w:left w:val="single" w:sz="12" w:space="0" w:color="auto"/>
              <w:right w:val="single" w:sz="12" w:space="0" w:color="auto"/>
            </w:tcBorders>
            <w:shd w:val="clear" w:color="auto" w:fill="F2F2F2" w:themeFill="background1" w:themeFillShade="F2"/>
            <w:vAlign w:val="center"/>
          </w:tcPr>
          <w:p w:rsidR="0095743F" w:rsidRPr="00CB005A" w:rsidRDefault="0095743F" w:rsidP="00AB5156">
            <w:pPr>
              <w:pStyle w:val="ListParagraph"/>
              <w:numPr>
                <w:ilvl w:val="0"/>
                <w:numId w:val="1"/>
              </w:numPr>
              <w:rPr>
                <w:rFonts w:ascii="Times New Roman" w:hAnsi="Times New Roman"/>
                <w:sz w:val="20"/>
                <w:szCs w:val="20"/>
              </w:rPr>
            </w:pPr>
            <w:r w:rsidRPr="00CB005A">
              <w:rPr>
                <w:rFonts w:ascii="Times New Roman" w:hAnsi="Times New Roman"/>
                <w:sz w:val="20"/>
                <w:szCs w:val="20"/>
              </w:rPr>
              <w:t>Copper pipes w/ lead solder installed AFTER 1982</w:t>
            </w:r>
          </w:p>
          <w:p w:rsidR="0095743F" w:rsidRDefault="0095743F" w:rsidP="00AB5156">
            <w:pPr>
              <w:pStyle w:val="ListParagraph"/>
              <w:numPr>
                <w:ilvl w:val="0"/>
                <w:numId w:val="1"/>
              </w:numPr>
              <w:rPr>
                <w:rFonts w:ascii="Times New Roman" w:hAnsi="Times New Roman"/>
                <w:sz w:val="20"/>
                <w:szCs w:val="20"/>
              </w:rPr>
            </w:pPr>
            <w:r w:rsidRPr="00CB005A">
              <w:rPr>
                <w:rFonts w:ascii="Times New Roman" w:hAnsi="Times New Roman"/>
                <w:sz w:val="20"/>
                <w:szCs w:val="20"/>
              </w:rPr>
              <w:t>Lead Pipes</w:t>
            </w:r>
          </w:p>
          <w:p w:rsidR="0095743F" w:rsidRPr="00CB005A" w:rsidRDefault="0095743F" w:rsidP="00AB5156">
            <w:pPr>
              <w:pStyle w:val="ListParagraph"/>
              <w:numPr>
                <w:ilvl w:val="0"/>
                <w:numId w:val="1"/>
              </w:numPr>
              <w:rPr>
                <w:rFonts w:ascii="Times New Roman" w:hAnsi="Times New Roman"/>
                <w:sz w:val="20"/>
                <w:szCs w:val="20"/>
              </w:rPr>
            </w:pPr>
            <w:r w:rsidRPr="00CB005A">
              <w:rPr>
                <w:rFonts w:ascii="Times New Roman" w:hAnsi="Times New Roman"/>
                <w:sz w:val="20"/>
                <w:szCs w:val="20"/>
              </w:rPr>
              <w:t>Lead service lines</w:t>
            </w:r>
          </w:p>
        </w:tc>
      </w:tr>
      <w:tr w:rsidR="0095743F" w:rsidRPr="00BE6EB5" w:rsidTr="00AB5156">
        <w:tc>
          <w:tcPr>
            <w:tcW w:w="3084" w:type="dxa"/>
            <w:tcBorders>
              <w:left w:val="single" w:sz="12" w:space="0" w:color="auto"/>
              <w:bottom w:val="single" w:sz="4" w:space="0" w:color="auto"/>
              <w:right w:val="single" w:sz="12" w:space="0" w:color="auto"/>
            </w:tcBorders>
            <w:vAlign w:val="center"/>
          </w:tcPr>
          <w:p w:rsidR="0095743F" w:rsidRPr="00CB005A" w:rsidRDefault="0095743F" w:rsidP="00AB5156">
            <w:pPr>
              <w:jc w:val="center"/>
              <w:rPr>
                <w:rFonts w:ascii="Times New Roman" w:hAnsi="Times New Roman"/>
                <w:sz w:val="20"/>
                <w:szCs w:val="20"/>
              </w:rPr>
            </w:pPr>
            <w:r w:rsidRPr="00CB005A">
              <w:rPr>
                <w:rFonts w:ascii="Times New Roman" w:hAnsi="Times New Roman"/>
                <w:sz w:val="20"/>
                <w:szCs w:val="20"/>
              </w:rPr>
              <w:t>3</w:t>
            </w:r>
          </w:p>
        </w:tc>
        <w:tc>
          <w:tcPr>
            <w:tcW w:w="3192" w:type="dxa"/>
            <w:tcBorders>
              <w:left w:val="single" w:sz="12" w:space="0" w:color="auto"/>
              <w:bottom w:val="single" w:sz="4" w:space="0" w:color="auto"/>
              <w:right w:val="single" w:sz="12" w:space="0" w:color="auto"/>
            </w:tcBorders>
            <w:vAlign w:val="center"/>
          </w:tcPr>
          <w:p w:rsidR="0095743F" w:rsidRPr="00CB005A" w:rsidRDefault="0095743F" w:rsidP="00AB5156">
            <w:pPr>
              <w:pStyle w:val="ListParagraph"/>
              <w:numPr>
                <w:ilvl w:val="0"/>
                <w:numId w:val="1"/>
              </w:numPr>
              <w:rPr>
                <w:rFonts w:ascii="Times New Roman" w:hAnsi="Times New Roman"/>
                <w:sz w:val="20"/>
                <w:szCs w:val="20"/>
              </w:rPr>
            </w:pPr>
            <w:r>
              <w:rPr>
                <w:rFonts w:ascii="Times New Roman" w:hAnsi="Times New Roman"/>
                <w:sz w:val="20"/>
                <w:szCs w:val="20"/>
              </w:rPr>
              <w:t>Copper pipes with lead solder installed BEFORE 1983</w:t>
            </w:r>
          </w:p>
        </w:tc>
        <w:tc>
          <w:tcPr>
            <w:tcW w:w="3084" w:type="dxa"/>
            <w:tcBorders>
              <w:left w:val="single" w:sz="12" w:space="0" w:color="auto"/>
              <w:bottom w:val="single" w:sz="4" w:space="0" w:color="auto"/>
              <w:right w:val="single" w:sz="12" w:space="0" w:color="auto"/>
            </w:tcBorders>
            <w:vAlign w:val="center"/>
          </w:tcPr>
          <w:p w:rsidR="0095743F" w:rsidRPr="00BE6EB5" w:rsidRDefault="0095743F" w:rsidP="00AB5156">
            <w:pPr>
              <w:rPr>
                <w:rFonts w:ascii="Times New Roman" w:hAnsi="Times New Roman"/>
                <w:sz w:val="20"/>
                <w:szCs w:val="20"/>
              </w:rPr>
            </w:pPr>
            <w:r w:rsidRPr="00BE6EB5">
              <w:rPr>
                <w:rFonts w:ascii="Times New Roman" w:hAnsi="Times New Roman"/>
                <w:sz w:val="20"/>
                <w:szCs w:val="20"/>
              </w:rPr>
              <w:t>-</w:t>
            </w:r>
          </w:p>
        </w:tc>
      </w:tr>
      <w:tr w:rsidR="0095743F" w:rsidRPr="00BE6EB5" w:rsidTr="00AB5156">
        <w:tc>
          <w:tcPr>
            <w:tcW w:w="3084" w:type="dxa"/>
            <w:tcBorders>
              <w:left w:val="single" w:sz="12" w:space="0" w:color="auto"/>
              <w:bottom w:val="single" w:sz="12" w:space="0" w:color="auto"/>
              <w:right w:val="single" w:sz="12" w:space="0" w:color="auto"/>
            </w:tcBorders>
            <w:shd w:val="clear" w:color="auto" w:fill="F2F2F2" w:themeFill="background1" w:themeFillShade="F2"/>
            <w:vAlign w:val="center"/>
          </w:tcPr>
          <w:p w:rsidR="0095743F" w:rsidRPr="00CB005A" w:rsidRDefault="0095743F" w:rsidP="00AB5156">
            <w:pPr>
              <w:shd w:val="clear" w:color="auto" w:fill="F2F2F2" w:themeFill="background1" w:themeFillShade="F2"/>
              <w:jc w:val="center"/>
              <w:rPr>
                <w:rFonts w:ascii="Times New Roman" w:hAnsi="Times New Roman"/>
                <w:sz w:val="20"/>
                <w:szCs w:val="20"/>
              </w:rPr>
            </w:pPr>
            <w:r w:rsidRPr="00CB005A">
              <w:rPr>
                <w:rFonts w:ascii="Times New Roman" w:hAnsi="Times New Roman"/>
                <w:sz w:val="20"/>
                <w:szCs w:val="20"/>
              </w:rPr>
              <w:t>Non-Tier</w:t>
            </w:r>
          </w:p>
        </w:tc>
        <w:tc>
          <w:tcPr>
            <w:tcW w:w="3192" w:type="dxa"/>
            <w:tcBorders>
              <w:left w:val="single" w:sz="12" w:space="0" w:color="auto"/>
              <w:bottom w:val="single" w:sz="12" w:space="0" w:color="auto"/>
              <w:right w:val="single" w:sz="12" w:space="0" w:color="auto"/>
            </w:tcBorders>
            <w:shd w:val="clear" w:color="auto" w:fill="F2F2F2" w:themeFill="background1" w:themeFillShade="F2"/>
            <w:vAlign w:val="center"/>
          </w:tcPr>
          <w:p w:rsidR="0095743F" w:rsidRPr="00CB005A" w:rsidRDefault="0095743F" w:rsidP="00AB5156">
            <w:pPr>
              <w:pStyle w:val="ListParagraph"/>
              <w:numPr>
                <w:ilvl w:val="0"/>
                <w:numId w:val="1"/>
              </w:numPr>
              <w:shd w:val="clear" w:color="auto" w:fill="F2F2F2" w:themeFill="background1" w:themeFillShade="F2"/>
              <w:rPr>
                <w:rFonts w:ascii="Times New Roman" w:hAnsi="Times New Roman"/>
                <w:sz w:val="20"/>
                <w:szCs w:val="20"/>
              </w:rPr>
            </w:pPr>
            <w:r>
              <w:rPr>
                <w:rFonts w:ascii="Times New Roman" w:hAnsi="Times New Roman"/>
                <w:sz w:val="20"/>
                <w:szCs w:val="20"/>
              </w:rPr>
              <w:t>Non-copper and non-lead</w:t>
            </w:r>
          </w:p>
        </w:tc>
        <w:tc>
          <w:tcPr>
            <w:tcW w:w="3084" w:type="dxa"/>
            <w:tcBorders>
              <w:left w:val="single" w:sz="12" w:space="0" w:color="auto"/>
              <w:bottom w:val="single" w:sz="12" w:space="0" w:color="auto"/>
              <w:right w:val="single" w:sz="12" w:space="0" w:color="auto"/>
            </w:tcBorders>
            <w:shd w:val="clear" w:color="auto" w:fill="F2F2F2" w:themeFill="background1" w:themeFillShade="F2"/>
            <w:vAlign w:val="center"/>
          </w:tcPr>
          <w:p w:rsidR="0095743F" w:rsidRDefault="0095743F" w:rsidP="00AB5156">
            <w:pPr>
              <w:pStyle w:val="ListParagraph"/>
              <w:numPr>
                <w:ilvl w:val="0"/>
                <w:numId w:val="1"/>
              </w:numPr>
              <w:shd w:val="clear" w:color="auto" w:fill="F2F2F2" w:themeFill="background1" w:themeFillShade="F2"/>
              <w:rPr>
                <w:rFonts w:ascii="Times New Roman" w:hAnsi="Times New Roman"/>
                <w:sz w:val="20"/>
                <w:szCs w:val="20"/>
              </w:rPr>
            </w:pPr>
            <w:r>
              <w:rPr>
                <w:rFonts w:ascii="Times New Roman" w:hAnsi="Times New Roman"/>
                <w:sz w:val="20"/>
                <w:szCs w:val="20"/>
              </w:rPr>
              <w:t>Copper pipes with lead solder installed BEFORE 1983</w:t>
            </w:r>
          </w:p>
          <w:p w:rsidR="0095743F" w:rsidRPr="00CB005A" w:rsidRDefault="0095743F" w:rsidP="00AB5156">
            <w:pPr>
              <w:pStyle w:val="ListParagraph"/>
              <w:numPr>
                <w:ilvl w:val="0"/>
                <w:numId w:val="1"/>
              </w:numPr>
              <w:shd w:val="clear" w:color="auto" w:fill="F2F2F2" w:themeFill="background1" w:themeFillShade="F2"/>
              <w:rPr>
                <w:rFonts w:ascii="Times New Roman" w:hAnsi="Times New Roman"/>
                <w:sz w:val="20"/>
                <w:szCs w:val="20"/>
              </w:rPr>
            </w:pPr>
            <w:r w:rsidRPr="00CB005A">
              <w:rPr>
                <w:rFonts w:ascii="Times New Roman" w:hAnsi="Times New Roman"/>
                <w:sz w:val="20"/>
                <w:szCs w:val="20"/>
              </w:rPr>
              <w:t>Non-copper and non-lead</w:t>
            </w:r>
          </w:p>
        </w:tc>
      </w:tr>
    </w:tbl>
    <w:p w:rsidR="0095743F" w:rsidRPr="0095743F" w:rsidRDefault="0095743F" w:rsidP="0095743F">
      <w:pPr>
        <w:spacing w:after="0"/>
        <w:rPr>
          <w:rFonts w:ascii="Times New Roman" w:hAnsi="Times New Roman"/>
          <w:sz w:val="16"/>
          <w:szCs w:val="16"/>
        </w:rPr>
      </w:pPr>
    </w:p>
    <w:p w:rsidR="0095743F" w:rsidRPr="00CB005A" w:rsidRDefault="0095743F" w:rsidP="0095743F">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5743F" w:rsidRPr="00CB005A" w:rsidRDefault="0095743F" w:rsidP="0095743F">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5743F" w:rsidRPr="00CB005A" w:rsidRDefault="0095743F" w:rsidP="0095743F">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95743F" w:rsidRPr="00BE6EB5" w:rsidRDefault="0095743F" w:rsidP="0095743F">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95743F" w:rsidRPr="00BE6EB5" w:rsidRDefault="0095743F" w:rsidP="0095743F">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95743F" w:rsidRPr="00CB005A" w:rsidRDefault="0095743F" w:rsidP="0095743F">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5743F" w:rsidRPr="00CB005A" w:rsidRDefault="0095743F" w:rsidP="0095743F">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5743F" w:rsidRPr="00CB005A" w:rsidRDefault="0095743F" w:rsidP="0095743F">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95743F" w:rsidRPr="00BE6EB5" w:rsidRDefault="0095743F" w:rsidP="0095743F">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95743F" w:rsidRPr="00BE6EB5" w:rsidRDefault="0095743F" w:rsidP="0095743F">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95743F" w:rsidRPr="00CB005A" w:rsidRDefault="0095743F" w:rsidP="0095743F">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5743F" w:rsidRPr="00CB005A" w:rsidRDefault="0095743F" w:rsidP="0095743F">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5743F" w:rsidRPr="00CB005A" w:rsidRDefault="0095743F" w:rsidP="0095743F">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95743F" w:rsidRPr="00BE6EB5" w:rsidRDefault="0095743F" w:rsidP="0095743F">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95743F" w:rsidRPr="00BE6EB5" w:rsidRDefault="0095743F" w:rsidP="0095743F">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95743F" w:rsidRPr="00CB005A" w:rsidRDefault="0095743F" w:rsidP="0095743F">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5743F" w:rsidRPr="00CB005A" w:rsidRDefault="0095743F" w:rsidP="0095743F">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5743F" w:rsidRPr="00CB005A" w:rsidRDefault="0095743F" w:rsidP="0095743F">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95743F" w:rsidRPr="00BE6EB5" w:rsidRDefault="0095743F" w:rsidP="0095743F">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95743F" w:rsidRPr="00BE6EB5" w:rsidRDefault="0095743F" w:rsidP="0095743F">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95743F" w:rsidRPr="00CB005A" w:rsidRDefault="0095743F" w:rsidP="0095743F">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5743F" w:rsidRPr="00CB005A" w:rsidRDefault="0095743F" w:rsidP="0095743F">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5743F" w:rsidRPr="00CB005A" w:rsidRDefault="0095743F" w:rsidP="0095743F">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95743F" w:rsidRPr="00BE6EB5" w:rsidRDefault="0095743F" w:rsidP="0095743F">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95743F" w:rsidRPr="00BE6EB5" w:rsidRDefault="0095743F" w:rsidP="0095743F">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95743F" w:rsidRPr="00CB005A" w:rsidRDefault="0095743F" w:rsidP="0095743F">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5743F" w:rsidRPr="00CB005A" w:rsidRDefault="0095743F" w:rsidP="0095743F">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5743F" w:rsidRPr="00CB005A" w:rsidRDefault="0095743F" w:rsidP="0095743F">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95743F" w:rsidRPr="00BE6EB5" w:rsidRDefault="0095743F" w:rsidP="0095743F">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95743F" w:rsidRPr="00BE6EB5" w:rsidRDefault="0095743F" w:rsidP="0095743F">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95743F" w:rsidRPr="00CB005A" w:rsidRDefault="0095743F" w:rsidP="0095743F">
      <w:pPr>
        <w:spacing w:after="0"/>
        <w:rPr>
          <w:rFonts w:ascii="Times New Roman" w:hAnsi="Times New Roman"/>
          <w:sz w:val="24"/>
          <w:szCs w:val="24"/>
          <w:u w:val="single"/>
        </w:rPr>
      </w:pPr>
      <w:r>
        <w:rPr>
          <w:rFonts w:ascii="Times New Roman" w:hAnsi="Times New Roman"/>
          <w:sz w:val="24"/>
          <w:szCs w:val="24"/>
        </w:rPr>
        <w:t xml:space="preserve">Street (or 911)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5743F" w:rsidRPr="00CB005A" w:rsidRDefault="0095743F" w:rsidP="0095743F">
      <w:pPr>
        <w:spacing w:after="0"/>
        <w:rPr>
          <w:rFonts w:ascii="Times New Roman" w:hAnsi="Times New Roman"/>
          <w:sz w:val="24"/>
          <w:u w:val="single"/>
        </w:rPr>
      </w:pPr>
      <w:r w:rsidRPr="00BE6EB5">
        <w:rPr>
          <w:rFonts w:ascii="Times New Roman" w:hAnsi="Times New Roman"/>
          <w:sz w:val="24"/>
          <w:szCs w:val="24"/>
        </w:rPr>
        <w:t xml:space="preserve">Type of Structure: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5743F" w:rsidRPr="00CB005A" w:rsidRDefault="0095743F" w:rsidP="0095743F">
      <w:pPr>
        <w:spacing w:after="0"/>
        <w:rPr>
          <w:rFonts w:ascii="Times New Roman" w:hAnsi="Times New Roman"/>
          <w:sz w:val="24"/>
          <w:u w:val="single"/>
        </w:rPr>
      </w:pPr>
      <w:r w:rsidRPr="00BE6EB5">
        <w:rPr>
          <w:rFonts w:ascii="Times New Roman" w:hAnsi="Times New Roman"/>
          <w:sz w:val="24"/>
        </w:rPr>
        <w:t xml:space="preserve">Type of Plumbing: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95743F" w:rsidRPr="00BE6EB5" w:rsidRDefault="0095743F" w:rsidP="0095743F">
      <w:pPr>
        <w:spacing w:after="0"/>
        <w:rPr>
          <w:rFonts w:ascii="Times New Roman" w:hAnsi="Times New Roman"/>
          <w:sz w:val="24"/>
          <w:szCs w:val="24"/>
        </w:rPr>
      </w:pPr>
      <w:r w:rsidRPr="00BE6EB5">
        <w:rPr>
          <w:rFonts w:ascii="Times New Roman" w:hAnsi="Times New Roman"/>
          <w:sz w:val="24"/>
        </w:rPr>
        <w:t xml:space="preserve">Tier: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Reason for not using a tier-1 sample site: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95743F" w:rsidRPr="00BE6EB5" w:rsidRDefault="0095743F" w:rsidP="0095743F">
      <w:pPr>
        <w:spacing w:after="0"/>
        <w:rPr>
          <w:rFonts w:ascii="Times New Roman" w:hAnsi="Times New Roman"/>
          <w:sz w:val="16"/>
          <w:szCs w:val="16"/>
          <w:u w:val="thick"/>
        </w:rPr>
      </w:pP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r w:rsidRPr="00BE6EB5">
        <w:rPr>
          <w:rFonts w:ascii="Times New Roman" w:hAnsi="Times New Roman"/>
          <w:sz w:val="16"/>
          <w:szCs w:val="16"/>
          <w:u w:val="thick"/>
        </w:rPr>
        <w:tab/>
      </w:r>
    </w:p>
    <w:p w:rsidR="0095743F" w:rsidRPr="00BE6EB5" w:rsidRDefault="0095743F" w:rsidP="00CB005A">
      <w:pPr>
        <w:spacing w:after="0"/>
        <w:rPr>
          <w:rFonts w:ascii="Times New Roman" w:hAnsi="Times New Roman"/>
          <w:sz w:val="16"/>
          <w:szCs w:val="16"/>
          <w:u w:val="thick"/>
        </w:rPr>
      </w:pPr>
    </w:p>
    <w:sectPr w:rsidR="0095743F" w:rsidRPr="00BE6EB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9D4" w:rsidRDefault="00DF59D4" w:rsidP="00CB005A">
      <w:pPr>
        <w:spacing w:after="0"/>
      </w:pPr>
      <w:r>
        <w:separator/>
      </w:r>
    </w:p>
  </w:endnote>
  <w:endnote w:type="continuationSeparator" w:id="0">
    <w:p w:rsidR="00DF59D4" w:rsidRDefault="00DF59D4" w:rsidP="00CB00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B9" w:rsidRDefault="00D128A9">
    <w:pPr>
      <w:pStyle w:val="Footer"/>
      <w:jc w:val="center"/>
    </w:pPr>
  </w:p>
  <w:p w:rsidR="000378B9" w:rsidRDefault="00D12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9D4" w:rsidRDefault="00DF59D4" w:rsidP="00CB005A">
      <w:pPr>
        <w:spacing w:after="0"/>
      </w:pPr>
      <w:r>
        <w:separator/>
      </w:r>
    </w:p>
  </w:footnote>
  <w:footnote w:type="continuationSeparator" w:id="0">
    <w:p w:rsidR="00DF59D4" w:rsidRDefault="00DF59D4" w:rsidP="00CB005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14602"/>
    <w:multiLevelType w:val="hybridMultilevel"/>
    <w:tmpl w:val="E362C91A"/>
    <w:lvl w:ilvl="0" w:tplc="1F6E1938">
      <w:start w:val="250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5A"/>
    <w:rsid w:val="00322560"/>
    <w:rsid w:val="003548C2"/>
    <w:rsid w:val="003812FD"/>
    <w:rsid w:val="00422611"/>
    <w:rsid w:val="004C3C1B"/>
    <w:rsid w:val="0095743F"/>
    <w:rsid w:val="00A7113B"/>
    <w:rsid w:val="00A8685C"/>
    <w:rsid w:val="00B50EE1"/>
    <w:rsid w:val="00BC2F71"/>
    <w:rsid w:val="00CB005A"/>
    <w:rsid w:val="00DF59D4"/>
    <w:rsid w:val="00EA4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0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00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05A"/>
    <w:rPr>
      <w:rFonts w:ascii="Tahoma" w:hAnsi="Tahoma" w:cs="Tahoma"/>
      <w:sz w:val="16"/>
      <w:szCs w:val="16"/>
    </w:rPr>
  </w:style>
  <w:style w:type="paragraph" w:styleId="Header">
    <w:name w:val="header"/>
    <w:basedOn w:val="Normal"/>
    <w:link w:val="HeaderChar"/>
    <w:uiPriority w:val="99"/>
    <w:unhideWhenUsed/>
    <w:rsid w:val="00CB005A"/>
    <w:pPr>
      <w:tabs>
        <w:tab w:val="center" w:pos="4680"/>
        <w:tab w:val="right" w:pos="9360"/>
      </w:tabs>
      <w:spacing w:after="0"/>
    </w:pPr>
  </w:style>
  <w:style w:type="character" w:customStyle="1" w:styleId="HeaderChar">
    <w:name w:val="Header Char"/>
    <w:basedOn w:val="DefaultParagraphFont"/>
    <w:link w:val="Header"/>
    <w:uiPriority w:val="99"/>
    <w:rsid w:val="00CB005A"/>
  </w:style>
  <w:style w:type="paragraph" w:styleId="Footer">
    <w:name w:val="footer"/>
    <w:basedOn w:val="Normal"/>
    <w:link w:val="FooterChar"/>
    <w:uiPriority w:val="99"/>
    <w:unhideWhenUsed/>
    <w:rsid w:val="00CB005A"/>
    <w:pPr>
      <w:tabs>
        <w:tab w:val="center" w:pos="4680"/>
        <w:tab w:val="right" w:pos="9360"/>
      </w:tabs>
      <w:spacing w:after="0"/>
    </w:pPr>
  </w:style>
  <w:style w:type="character" w:customStyle="1" w:styleId="FooterChar">
    <w:name w:val="Footer Char"/>
    <w:basedOn w:val="DefaultParagraphFont"/>
    <w:link w:val="Footer"/>
    <w:uiPriority w:val="99"/>
    <w:rsid w:val="00CB005A"/>
  </w:style>
  <w:style w:type="paragraph" w:styleId="ListParagraph">
    <w:name w:val="List Paragraph"/>
    <w:basedOn w:val="Normal"/>
    <w:uiPriority w:val="34"/>
    <w:qFormat/>
    <w:rsid w:val="00CB00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0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00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05A"/>
    <w:rPr>
      <w:rFonts w:ascii="Tahoma" w:hAnsi="Tahoma" w:cs="Tahoma"/>
      <w:sz w:val="16"/>
      <w:szCs w:val="16"/>
    </w:rPr>
  </w:style>
  <w:style w:type="paragraph" w:styleId="Header">
    <w:name w:val="header"/>
    <w:basedOn w:val="Normal"/>
    <w:link w:val="HeaderChar"/>
    <w:uiPriority w:val="99"/>
    <w:unhideWhenUsed/>
    <w:rsid w:val="00CB005A"/>
    <w:pPr>
      <w:tabs>
        <w:tab w:val="center" w:pos="4680"/>
        <w:tab w:val="right" w:pos="9360"/>
      </w:tabs>
      <w:spacing w:after="0"/>
    </w:pPr>
  </w:style>
  <w:style w:type="character" w:customStyle="1" w:styleId="HeaderChar">
    <w:name w:val="Header Char"/>
    <w:basedOn w:val="DefaultParagraphFont"/>
    <w:link w:val="Header"/>
    <w:uiPriority w:val="99"/>
    <w:rsid w:val="00CB005A"/>
  </w:style>
  <w:style w:type="paragraph" w:styleId="Footer">
    <w:name w:val="footer"/>
    <w:basedOn w:val="Normal"/>
    <w:link w:val="FooterChar"/>
    <w:uiPriority w:val="99"/>
    <w:unhideWhenUsed/>
    <w:rsid w:val="00CB005A"/>
    <w:pPr>
      <w:tabs>
        <w:tab w:val="center" w:pos="4680"/>
        <w:tab w:val="right" w:pos="9360"/>
      </w:tabs>
      <w:spacing w:after="0"/>
    </w:pPr>
  </w:style>
  <w:style w:type="character" w:customStyle="1" w:styleId="FooterChar">
    <w:name w:val="Footer Char"/>
    <w:basedOn w:val="DefaultParagraphFont"/>
    <w:link w:val="Footer"/>
    <w:uiPriority w:val="99"/>
    <w:rsid w:val="00CB005A"/>
  </w:style>
  <w:style w:type="paragraph" w:styleId="ListParagraph">
    <w:name w:val="List Paragraph"/>
    <w:basedOn w:val="Normal"/>
    <w:uiPriority w:val="34"/>
    <w:qFormat/>
    <w:rsid w:val="00CB0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q.state.ok.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ODEQ</Company>
  <LinksUpToDate>false</LinksUpToDate>
  <CharactersWithSpaces>11767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DEQUser</dc:creator>
  <cp:lastModifiedBy>John Chartier</cp:lastModifiedBy>
  <cp:revision>2</cp:revision>
  <cp:lastPrinted>2014-05-13T19:41:00Z</cp:lastPrinted>
  <dcterms:created xsi:type="dcterms:W3CDTF">2016-04-01T20:09:00Z</dcterms:created>
  <dcterms:modified xsi:type="dcterms:W3CDTF">2016-04-01T20:09:00Z</dcterms:modified>
</cp:coreProperties>
</file>